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22F" w:rsidRPr="00D06869" w:rsidRDefault="007E68F0" w:rsidP="00A9722F">
      <w:pPr>
        <w:pStyle w:val="3GPPHeader"/>
        <w:spacing w:after="0"/>
        <w:jc w:val="left"/>
        <w:rPr>
          <w:rFonts w:ascii="Arial" w:hAnsi="Arial"/>
          <w:bCs/>
          <w:color w:val="000000"/>
          <w:sz w:val="22"/>
          <w:lang w:val="en-US"/>
        </w:rPr>
      </w:pPr>
      <w:r>
        <w:rPr>
          <w:rFonts w:ascii="Arial" w:hAnsi="Arial"/>
          <w:bCs/>
          <w:color w:val="000000"/>
          <w:sz w:val="22"/>
          <w:lang w:val="en-US"/>
        </w:rPr>
        <w:t>3GPP TSG-RAN WG3 #11</w:t>
      </w:r>
      <w:r>
        <w:rPr>
          <w:rFonts w:ascii="Arial" w:hAnsi="Arial" w:hint="eastAsia"/>
          <w:bCs/>
          <w:color w:val="000000"/>
          <w:sz w:val="22"/>
          <w:lang w:val="en-US"/>
        </w:rPr>
        <w:t>9</w:t>
      </w:r>
      <w:r w:rsidR="00A9722F" w:rsidRPr="00D06869">
        <w:rPr>
          <w:rFonts w:ascii="Arial" w:hAnsi="Arial"/>
          <w:bCs/>
          <w:color w:val="000000"/>
          <w:sz w:val="22"/>
          <w:lang w:val="en-US"/>
        </w:rPr>
        <w:t xml:space="preserve">                                               </w:t>
      </w:r>
      <w:r w:rsidR="006532CC">
        <w:rPr>
          <w:rFonts w:ascii="Arial" w:hAnsi="Arial" w:hint="eastAsia"/>
          <w:bCs/>
          <w:color w:val="000000"/>
          <w:sz w:val="22"/>
          <w:lang w:val="en-US"/>
        </w:rPr>
        <w:t xml:space="preserve">   </w:t>
      </w:r>
      <w:r w:rsidR="00A9722F" w:rsidRPr="006532CC">
        <w:rPr>
          <w:rFonts w:ascii="Arial" w:hAnsi="Arial"/>
          <w:bCs/>
          <w:color w:val="000000"/>
          <w:sz w:val="22"/>
          <w:lang w:val="en-US"/>
        </w:rPr>
        <w:t>R3-2</w:t>
      </w:r>
      <w:r w:rsidR="00FA3827">
        <w:rPr>
          <w:rFonts w:ascii="Arial" w:hAnsi="Arial" w:hint="eastAsia"/>
          <w:bCs/>
          <w:color w:val="000000"/>
          <w:sz w:val="22"/>
          <w:lang w:val="en-US"/>
        </w:rPr>
        <w:t>3</w:t>
      </w:r>
      <w:r w:rsidR="00A06AD0">
        <w:rPr>
          <w:rFonts w:ascii="Arial" w:hAnsi="Arial" w:hint="eastAsia"/>
          <w:bCs/>
          <w:color w:val="000000"/>
          <w:sz w:val="22"/>
          <w:lang w:val="en-US"/>
        </w:rPr>
        <w:t>0586</w:t>
      </w:r>
      <w:r w:rsidR="00A9722F" w:rsidRPr="00D06869">
        <w:rPr>
          <w:rFonts w:ascii="Arial" w:hAnsi="Arial"/>
          <w:bCs/>
          <w:color w:val="000000"/>
          <w:sz w:val="22"/>
          <w:lang w:val="en-US"/>
        </w:rPr>
        <w:t xml:space="preserve">                                                                 </w:t>
      </w:r>
    </w:p>
    <w:p w:rsidR="00A9722F" w:rsidRPr="00D06869" w:rsidRDefault="007E68F0" w:rsidP="00A9722F">
      <w:pPr>
        <w:pStyle w:val="3GPPHeader"/>
        <w:spacing w:after="0"/>
        <w:rPr>
          <w:rFonts w:ascii="Arial" w:hAnsi="Arial"/>
          <w:bCs/>
          <w:color w:val="000000"/>
          <w:sz w:val="22"/>
          <w:lang w:val="en-US"/>
        </w:rPr>
      </w:pPr>
      <w:bookmarkStart w:id="0" w:name="_Hlk61362165"/>
      <w:r w:rsidRPr="007E68F0">
        <w:rPr>
          <w:rFonts w:ascii="Arial" w:hAnsi="Arial"/>
          <w:bCs/>
          <w:color w:val="000000"/>
          <w:sz w:val="22"/>
          <w:lang w:val="en-US"/>
        </w:rPr>
        <w:t>Greece</w:t>
      </w:r>
      <w:r w:rsidR="00A9722F" w:rsidRPr="00D06869">
        <w:rPr>
          <w:rFonts w:ascii="Arial" w:hAnsi="Arial"/>
          <w:bCs/>
          <w:color w:val="000000"/>
          <w:sz w:val="22"/>
          <w:lang w:val="en-US"/>
        </w:rPr>
        <w:t xml:space="preserve">, </w:t>
      </w:r>
      <w:bookmarkEnd w:id="0"/>
      <w:r w:rsidRPr="007E68F0">
        <w:rPr>
          <w:rFonts w:ascii="Arial" w:hAnsi="Arial" w:hint="eastAsia"/>
          <w:bCs/>
          <w:color w:val="000000"/>
          <w:sz w:val="22"/>
          <w:lang w:val="en-US"/>
        </w:rPr>
        <w:t>27</w:t>
      </w:r>
      <w:r w:rsidRPr="007E68F0">
        <w:rPr>
          <w:rFonts w:ascii="Arial" w:hAnsi="Arial"/>
          <w:bCs/>
          <w:color w:val="000000"/>
          <w:sz w:val="22"/>
          <w:vertAlign w:val="superscript"/>
          <w:lang w:val="en-US"/>
        </w:rPr>
        <w:t>th</w:t>
      </w:r>
      <w:r w:rsidRPr="007E68F0">
        <w:rPr>
          <w:rFonts w:ascii="Arial" w:hAnsi="Arial"/>
          <w:bCs/>
          <w:color w:val="000000"/>
          <w:sz w:val="22"/>
          <w:lang w:val="en-US"/>
        </w:rPr>
        <w:t xml:space="preserve"> Feb – </w:t>
      </w:r>
      <w:r w:rsidRPr="007E68F0">
        <w:rPr>
          <w:rFonts w:ascii="Arial" w:hAnsi="Arial" w:hint="eastAsia"/>
          <w:bCs/>
          <w:color w:val="000000"/>
          <w:sz w:val="22"/>
          <w:lang w:val="en-US"/>
        </w:rPr>
        <w:t>3</w:t>
      </w:r>
      <w:r w:rsidRPr="007E68F0">
        <w:rPr>
          <w:rFonts w:ascii="Arial" w:hAnsi="Arial"/>
          <w:bCs/>
          <w:color w:val="000000"/>
          <w:sz w:val="22"/>
          <w:vertAlign w:val="superscript"/>
          <w:lang w:val="en-US"/>
        </w:rPr>
        <w:t>rd</w:t>
      </w:r>
      <w:r w:rsidRPr="007E68F0">
        <w:rPr>
          <w:rFonts w:ascii="Arial" w:hAnsi="Arial"/>
          <w:bCs/>
          <w:color w:val="000000"/>
          <w:sz w:val="22"/>
          <w:lang w:val="en-US"/>
        </w:rPr>
        <w:t xml:space="preserve"> Mar</w:t>
      </w:r>
      <w:r>
        <w:rPr>
          <w:rFonts w:ascii="Arial" w:hAnsi="Arial"/>
          <w:bCs/>
          <w:color w:val="000000"/>
          <w:sz w:val="22"/>
          <w:lang w:val="en-US"/>
        </w:rPr>
        <w:t>, 202</w:t>
      </w:r>
      <w:r>
        <w:rPr>
          <w:rFonts w:ascii="Arial" w:hAnsi="Arial" w:hint="eastAsia"/>
          <w:bCs/>
          <w:color w:val="000000"/>
          <w:sz w:val="22"/>
          <w:lang w:val="en-US"/>
        </w:rPr>
        <w:t>3</w:t>
      </w:r>
    </w:p>
    <w:p w:rsidR="00DB3591" w:rsidRPr="00E86025" w:rsidRDefault="00DB3591" w:rsidP="00DB3591">
      <w:pPr>
        <w:pStyle w:val="3GPPHeader"/>
        <w:spacing w:after="0"/>
        <w:rPr>
          <w:rFonts w:ascii="Arial" w:hAnsi="Arial"/>
          <w:bCs/>
          <w:color w:val="000000"/>
          <w:sz w:val="22"/>
        </w:rPr>
      </w:pPr>
    </w:p>
    <w:p w:rsidR="00DB3591" w:rsidRPr="006812AA" w:rsidRDefault="00DB3591" w:rsidP="00DB3591">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w:t>
      </w:r>
      <w:r w:rsidR="00981878">
        <w:rPr>
          <w:rFonts w:ascii="Arial" w:hAnsi="Arial" w:hint="eastAsia"/>
          <w:bCs/>
          <w:color w:val="000000"/>
          <w:sz w:val="22"/>
        </w:rPr>
        <w:t>1</w:t>
      </w:r>
    </w:p>
    <w:p w:rsidR="00DB3591" w:rsidRPr="001730DA" w:rsidRDefault="00DB3591" w:rsidP="00DB3591">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DB3591" w:rsidRPr="001730DA" w:rsidRDefault="00DB3591" w:rsidP="00DB3591">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 xml:space="preserve">Discussion on SON enhancement for SHR and </w:t>
      </w:r>
      <w:r w:rsidR="00952652">
        <w:rPr>
          <w:rFonts w:ascii="Arial" w:hAnsi="Arial" w:hint="eastAsia"/>
          <w:bCs/>
          <w:color w:val="000000"/>
          <w:sz w:val="22"/>
        </w:rPr>
        <w:t>SPR</w:t>
      </w:r>
      <w:bookmarkStart w:id="1" w:name="_GoBack"/>
      <w:bookmarkEnd w:id="1"/>
    </w:p>
    <w:p w:rsidR="00DB3591" w:rsidRPr="00DB3591" w:rsidRDefault="00DB3591" w:rsidP="00DB3591">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2" w:name="_Ref178064866"/>
    </w:p>
    <w:p w:rsidR="000267A5" w:rsidRDefault="000267A5" w:rsidP="009C0AC0">
      <w:pPr>
        <w:rPr>
          <w:rFonts w:ascii="Times New Roman" w:eastAsia="等线" w:hAnsi="Times New Roman"/>
          <w:sz w:val="22"/>
          <w:szCs w:val="22"/>
          <w:lang w:val="en-US"/>
        </w:rPr>
      </w:pPr>
      <w:r>
        <w:rPr>
          <w:rFonts w:ascii="Times New Roman" w:eastAsia="等线" w:hAnsi="Times New Roman"/>
          <w:sz w:val="22"/>
          <w:szCs w:val="22"/>
        </w:rPr>
        <w:t>I</w:t>
      </w:r>
      <w:r>
        <w:rPr>
          <w:rFonts w:ascii="Times New Roman" w:eastAsia="等线" w:hAnsi="Times New Roman" w:hint="eastAsia"/>
          <w:sz w:val="22"/>
          <w:szCs w:val="22"/>
        </w:rPr>
        <w:t>n last RAN3 meeting, we made general discuss and achieve</w:t>
      </w:r>
      <w:r w:rsidR="005B401A">
        <w:rPr>
          <w:rFonts w:ascii="Times New Roman" w:eastAsia="等线" w:hAnsi="Times New Roman" w:hint="eastAsia"/>
          <w:sz w:val="22"/>
          <w:szCs w:val="22"/>
        </w:rPr>
        <w:t>d</w:t>
      </w:r>
      <w:r>
        <w:rPr>
          <w:rFonts w:ascii="Times New Roman" w:eastAsia="等线" w:hAnsi="Times New Roman" w:hint="eastAsia"/>
          <w:sz w:val="22"/>
          <w:szCs w:val="22"/>
        </w:rPr>
        <w:t xml:space="preserve"> some agreements.</w:t>
      </w:r>
    </w:p>
    <w:p w:rsidR="003A0147" w:rsidRPr="00681B50" w:rsidRDefault="003A0147" w:rsidP="009C0AC0">
      <w:pPr>
        <w:rPr>
          <w:rFonts w:ascii="Times New Roman" w:eastAsia="等线" w:hAnsi="Times New Roman"/>
          <w:sz w:val="22"/>
          <w:szCs w:val="22"/>
        </w:rPr>
      </w:pPr>
      <w:r w:rsidRPr="00681B50">
        <w:rPr>
          <w:rFonts w:ascii="Times New Roman" w:eastAsia="等线" w:hAnsi="Times New Roman"/>
          <w:sz w:val="22"/>
          <w:szCs w:val="22"/>
        </w:rPr>
        <w:t>I</w:t>
      </w:r>
      <w:r w:rsidRPr="00681B50">
        <w:rPr>
          <w:rFonts w:ascii="Times New Roman" w:eastAsia="等线" w:hAnsi="Times New Roman" w:hint="eastAsia"/>
          <w:sz w:val="22"/>
          <w:szCs w:val="22"/>
        </w:rPr>
        <w:t xml:space="preserve">n the document, we provide </w:t>
      </w:r>
      <w:r w:rsidR="001D25EF" w:rsidRPr="00681B50">
        <w:rPr>
          <w:rFonts w:ascii="Times New Roman" w:eastAsia="等线" w:hAnsi="Times New Roman" w:hint="eastAsia"/>
          <w:sz w:val="22"/>
          <w:szCs w:val="22"/>
        </w:rPr>
        <w:t xml:space="preserve">some </w:t>
      </w:r>
      <w:r w:rsidR="0083201F" w:rsidRPr="00681B50">
        <w:rPr>
          <w:rFonts w:ascii="Times New Roman" w:eastAsia="等线" w:hAnsi="Times New Roman" w:hint="eastAsia"/>
          <w:sz w:val="22"/>
          <w:szCs w:val="22"/>
        </w:rPr>
        <w:t xml:space="preserve">analysis on </w:t>
      </w:r>
      <w:r w:rsidR="0083201F" w:rsidRPr="00681B50">
        <w:rPr>
          <w:rFonts w:ascii="Times New Roman" w:eastAsia="等线" w:hAnsi="Times New Roman"/>
          <w:sz w:val="22"/>
          <w:szCs w:val="22"/>
        </w:rPr>
        <w:t>SON enhancements for</w:t>
      </w:r>
      <w:r w:rsidR="0083201F" w:rsidRPr="00681B50">
        <w:rPr>
          <w:rFonts w:ascii="Times New Roman" w:eastAsia="等线" w:hAnsi="Times New Roman" w:hint="eastAsia"/>
          <w:sz w:val="22"/>
          <w:szCs w:val="22"/>
        </w:rPr>
        <w:t xml:space="preserve"> SHR</w:t>
      </w:r>
      <w:r w:rsidR="000267A5" w:rsidRPr="00681B50">
        <w:rPr>
          <w:rFonts w:ascii="Times New Roman" w:eastAsia="等线" w:hAnsi="Times New Roman" w:hint="eastAsia"/>
          <w:sz w:val="22"/>
          <w:szCs w:val="22"/>
        </w:rPr>
        <w:t xml:space="preserve"> and </w:t>
      </w:r>
      <w:r w:rsidR="00952652">
        <w:rPr>
          <w:rFonts w:ascii="Times New Roman" w:eastAsia="等线" w:hAnsi="Times New Roman" w:hint="eastAsia"/>
          <w:sz w:val="22"/>
          <w:szCs w:val="22"/>
        </w:rPr>
        <w:t>SPR</w:t>
      </w:r>
      <w:r w:rsidR="000267A5" w:rsidRPr="00681B50">
        <w:rPr>
          <w:rFonts w:ascii="Times New Roman" w:eastAsia="等线" w:hAnsi="Times New Roman" w:hint="eastAsia"/>
          <w:sz w:val="22"/>
          <w:szCs w:val="22"/>
        </w:rPr>
        <w:t xml:space="preserve"> according to </w:t>
      </w:r>
      <w:r w:rsidR="000267A5" w:rsidRPr="00681B50">
        <w:rPr>
          <w:rFonts w:ascii="Times New Roman" w:eastAsia="等线" w:hAnsi="Times New Roman"/>
          <w:sz w:val="22"/>
          <w:szCs w:val="22"/>
        </w:rPr>
        <w:t>the</w:t>
      </w:r>
      <w:r w:rsidR="000267A5" w:rsidRPr="00681B50">
        <w:rPr>
          <w:rFonts w:ascii="Times New Roman" w:eastAsia="等线" w:hAnsi="Times New Roman" w:hint="eastAsia"/>
          <w:sz w:val="22"/>
          <w:szCs w:val="22"/>
        </w:rPr>
        <w:t xml:space="preserve"> new split topic</w:t>
      </w:r>
      <w:r w:rsidR="0083201F" w:rsidRPr="00681B50">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2"/>
    </w:p>
    <w:p w:rsidR="00EE29DD" w:rsidRDefault="00EE29DD" w:rsidP="002C017B">
      <w:pPr>
        <w:jc w:val="left"/>
        <w:rPr>
          <w:rFonts w:ascii="Times New Roman" w:eastAsia="等线" w:hAnsi="Times New Roman"/>
          <w:b/>
          <w:sz w:val="30"/>
          <w:szCs w:val="30"/>
        </w:rPr>
      </w:pPr>
      <w:r w:rsidRPr="00CF00EC">
        <w:rPr>
          <w:rFonts w:ascii="Times New Roman" w:eastAsia="等线" w:hAnsi="Times New Roman" w:hint="eastAsia"/>
          <w:b/>
          <w:sz w:val="30"/>
          <w:szCs w:val="30"/>
          <w:lang w:val="en-US"/>
        </w:rPr>
        <w:t>2.</w:t>
      </w:r>
      <w:r w:rsidR="0083201F">
        <w:rPr>
          <w:rFonts w:ascii="Times New Roman" w:eastAsia="等线" w:hAnsi="Times New Roman" w:hint="eastAsia"/>
          <w:b/>
          <w:sz w:val="30"/>
          <w:szCs w:val="30"/>
          <w:lang w:val="en-US"/>
        </w:rPr>
        <w:t>1</w:t>
      </w:r>
      <w:r>
        <w:rPr>
          <w:rFonts w:ascii="Times New Roman" w:eastAsia="等线" w:hAnsi="Times New Roman" w:hint="eastAsia"/>
          <w:b/>
          <w:sz w:val="30"/>
          <w:szCs w:val="30"/>
          <w:lang w:val="en-US"/>
        </w:rPr>
        <w:t xml:space="preserve"> </w:t>
      </w:r>
      <w:r w:rsidR="00C30E24" w:rsidRPr="00C30E24">
        <w:rPr>
          <w:rFonts w:ascii="Times New Roman" w:eastAsia="等线" w:hAnsi="Times New Roman"/>
          <w:b/>
          <w:sz w:val="30"/>
          <w:szCs w:val="30"/>
          <w:lang w:val="en-US"/>
        </w:rPr>
        <w:t>SHR for intra-system inter-RAT</w:t>
      </w:r>
    </w:p>
    <w:p w:rsidR="002D16C3" w:rsidRDefault="00C30E24" w:rsidP="00D51510">
      <w:pPr>
        <w:jc w:val="left"/>
        <w:rPr>
          <w:rFonts w:ascii="Times New Roman" w:eastAsia="等线" w:hAnsi="Times New Roman"/>
          <w:sz w:val="22"/>
          <w:szCs w:val="22"/>
          <w:lang w:val="en-US"/>
        </w:rPr>
      </w:pPr>
      <w:r>
        <w:rPr>
          <w:rFonts w:ascii="Times New Roman" w:eastAsia="等线" w:hAnsi="Times New Roman"/>
          <w:sz w:val="22"/>
          <w:szCs w:val="22"/>
          <w:lang w:val="en-US"/>
        </w:rPr>
        <w:t>In</w:t>
      </w:r>
      <w:r>
        <w:rPr>
          <w:rFonts w:ascii="Times New Roman" w:eastAsia="等线" w:hAnsi="Times New Roman" w:hint="eastAsia"/>
          <w:sz w:val="22"/>
          <w:szCs w:val="22"/>
          <w:lang w:val="en-US"/>
        </w:rPr>
        <w:t xml:space="preserve"> last RAN</w:t>
      </w:r>
      <w:r w:rsidR="00D51510">
        <w:rPr>
          <w:rFonts w:ascii="Times New Roman" w:eastAsia="等线" w:hAnsi="Times New Roman" w:hint="eastAsia"/>
          <w:sz w:val="22"/>
          <w:szCs w:val="22"/>
          <w:lang w:val="en-US"/>
        </w:rPr>
        <w:t>2 meeting, the following agreements have been achieved:</w:t>
      </w:r>
    </w:p>
    <w:p w:rsidR="00DF34AB" w:rsidRDefault="00DF34AB" w:rsidP="00DF34AB">
      <w:pPr>
        <w:pStyle w:val="Doc-text2"/>
        <w:pBdr>
          <w:top w:val="single" w:sz="4" w:space="1" w:color="auto"/>
          <w:left w:val="single" w:sz="4" w:space="4" w:color="auto"/>
          <w:bottom w:val="single" w:sz="4" w:space="1" w:color="auto"/>
          <w:right w:val="single" w:sz="4" w:space="4" w:color="auto"/>
        </w:pBdr>
        <w:rPr>
          <w:lang w:val="en-GB"/>
        </w:rPr>
      </w:pPr>
      <w:r w:rsidRPr="000B33A3">
        <w:rPr>
          <w:lang w:val="en-GB"/>
        </w:rPr>
        <w:t>For Q5</w:t>
      </w:r>
      <w:r>
        <w:rPr>
          <w:lang w:val="en-GB"/>
        </w:rPr>
        <w:t xml:space="preserve"> in </w:t>
      </w:r>
      <w:r w:rsidRPr="000B33A3">
        <w:rPr>
          <w:lang w:val="en-GB"/>
        </w:rPr>
        <w:t>R2-2211160, RAN2 confirms the support for the parameters for inter-RAT SHR from NR to LTE</w:t>
      </w:r>
      <w:r>
        <w:rPr>
          <w:lang w:val="en-GB"/>
        </w:rPr>
        <w:t xml:space="preserve"> when T310 and T312 are configured as triggering condition.</w:t>
      </w:r>
    </w:p>
    <w:p w:rsidR="00DF34AB" w:rsidRDefault="00DF34AB" w:rsidP="00DF34AB">
      <w:pPr>
        <w:pStyle w:val="Doc-text2"/>
        <w:pBdr>
          <w:top w:val="single" w:sz="4" w:space="1" w:color="auto"/>
          <w:left w:val="single" w:sz="4" w:space="4" w:color="auto"/>
          <w:bottom w:val="single" w:sz="4" w:space="1" w:color="auto"/>
          <w:right w:val="single" w:sz="4" w:space="4" w:color="auto"/>
        </w:pBdr>
        <w:rPr>
          <w:rFonts w:eastAsiaTheme="minorEastAsia"/>
          <w:lang w:val="en-GB"/>
        </w:rPr>
      </w:pPr>
      <w:r>
        <w:rPr>
          <w:lang w:val="en-GB"/>
        </w:rPr>
        <w:t>2</w:t>
      </w:r>
      <w:r>
        <w:rPr>
          <w:lang w:val="en-GB"/>
        </w:rPr>
        <w:tab/>
      </w:r>
      <w:r w:rsidRPr="000B33A3">
        <w:rPr>
          <w:lang w:val="en-GB"/>
        </w:rPr>
        <w:t>T304 trigger for inter-RAT SHR from NR to LTE is not supported.</w:t>
      </w:r>
    </w:p>
    <w:p w:rsidR="00D51510" w:rsidRDefault="00DF34AB" w:rsidP="008515C9">
      <w:pPr>
        <w:spacing w:before="100" w:beforeAutospacing="1" w:after="100" w:afterAutospacing="1"/>
        <w:jc w:val="left"/>
      </w:pPr>
      <w:r>
        <w:t>=&gt;</w:t>
      </w:r>
      <w:r w:rsidRPr="000B33A3">
        <w:t xml:space="preserve"> RAN2 to prioritise inter-RAT HO from NR to LTE first. Inter-RAT HO from LTE to NR can be considered after that.</w:t>
      </w:r>
    </w:p>
    <w:p w:rsidR="00C10381" w:rsidRDefault="00C10381" w:rsidP="00D51510">
      <w:pPr>
        <w:jc w:val="left"/>
        <w:rPr>
          <w:rFonts w:ascii="Times New Roman" w:hAnsi="Times New Roman"/>
          <w:bCs/>
          <w:sz w:val="22"/>
          <w:szCs w:val="22"/>
        </w:rPr>
      </w:pPr>
      <w:r>
        <w:rPr>
          <w:rFonts w:ascii="Times New Roman" w:hAnsi="Times New Roman"/>
          <w:bCs/>
          <w:sz w:val="22"/>
          <w:szCs w:val="22"/>
        </w:rPr>
        <w:t>A</w:t>
      </w:r>
      <w:r>
        <w:rPr>
          <w:rFonts w:ascii="Times New Roman" w:hAnsi="Times New Roman" w:hint="eastAsia"/>
          <w:bCs/>
          <w:sz w:val="22"/>
          <w:szCs w:val="22"/>
        </w:rPr>
        <w:t xml:space="preserve">ccording to RAN2 agreement, here we first discuss </w:t>
      </w:r>
      <w:r w:rsidRPr="00C10381">
        <w:rPr>
          <w:rFonts w:ascii="Times New Roman" w:hAnsi="Times New Roman"/>
          <w:bCs/>
          <w:sz w:val="22"/>
          <w:szCs w:val="22"/>
        </w:rPr>
        <w:t>inter-RAT HO from NR to LTE</w:t>
      </w:r>
      <w:r>
        <w:rPr>
          <w:rFonts w:ascii="Times New Roman" w:hAnsi="Times New Roman" w:hint="eastAsia"/>
          <w:bCs/>
          <w:sz w:val="22"/>
          <w:szCs w:val="22"/>
        </w:rPr>
        <w:t>.</w:t>
      </w:r>
    </w:p>
    <w:p w:rsidR="00414726" w:rsidRDefault="00414726" w:rsidP="00414726">
      <w:pPr>
        <w:jc w:val="left"/>
        <w:rPr>
          <w:rFonts w:ascii="Times New Roman" w:hAnsi="Times New Roman"/>
          <w:bCs/>
          <w:sz w:val="22"/>
          <w:szCs w:val="22"/>
        </w:rPr>
      </w:pPr>
      <w:r>
        <w:rPr>
          <w:rFonts w:ascii="Times New Roman" w:hAnsi="Times New Roman"/>
          <w:bCs/>
          <w:sz w:val="22"/>
          <w:szCs w:val="22"/>
        </w:rPr>
        <w:t>I</w:t>
      </w:r>
      <w:r>
        <w:rPr>
          <w:rFonts w:ascii="Times New Roman" w:hAnsi="Times New Roman" w:hint="eastAsia"/>
          <w:bCs/>
          <w:sz w:val="22"/>
          <w:szCs w:val="22"/>
        </w:rPr>
        <w:t xml:space="preserve">n last RAN3 meeting, we have discussed the objective of SPR and did not achieve agreement. </w:t>
      </w:r>
      <w:r>
        <w:rPr>
          <w:rFonts w:ascii="Times New Roman" w:hAnsi="Times New Roman"/>
          <w:bCs/>
          <w:sz w:val="22"/>
          <w:szCs w:val="22"/>
        </w:rPr>
        <w:t>S</w:t>
      </w:r>
      <w:r>
        <w:rPr>
          <w:rFonts w:ascii="Times New Roman" w:hAnsi="Times New Roman" w:hint="eastAsia"/>
          <w:bCs/>
          <w:sz w:val="22"/>
          <w:szCs w:val="22"/>
        </w:rPr>
        <w:t xml:space="preserve">ome companies believe it is to optimize PSCell configuration. </w:t>
      </w:r>
      <w:r>
        <w:rPr>
          <w:rFonts w:ascii="Times New Roman" w:hAnsi="Times New Roman"/>
          <w:bCs/>
          <w:sz w:val="22"/>
          <w:szCs w:val="22"/>
        </w:rPr>
        <w:t>O</w:t>
      </w:r>
      <w:r>
        <w:rPr>
          <w:rFonts w:ascii="Times New Roman" w:hAnsi="Times New Roman" w:hint="eastAsia"/>
          <w:bCs/>
          <w:sz w:val="22"/>
          <w:szCs w:val="22"/>
        </w:rPr>
        <w:t>thers believe it is to optimize t310/t312 thresholds.</w:t>
      </w:r>
    </w:p>
    <w:p w:rsidR="00414726" w:rsidRPr="00414726" w:rsidRDefault="00414726" w:rsidP="00D51510">
      <w:pPr>
        <w:jc w:val="left"/>
        <w:rPr>
          <w:rFonts w:ascii="Times New Roman" w:hAnsi="Times New Roman"/>
          <w:bCs/>
          <w:sz w:val="22"/>
          <w:szCs w:val="22"/>
        </w:rPr>
      </w:pPr>
      <w:r>
        <w:rPr>
          <w:rFonts w:ascii="Times New Roman" w:hAnsi="Times New Roman" w:hint="eastAsia"/>
          <w:bCs/>
          <w:sz w:val="22"/>
          <w:szCs w:val="22"/>
        </w:rPr>
        <w:t>SHR shall also have the similar objective as SPR.</w:t>
      </w:r>
    </w:p>
    <w:p w:rsidR="00DF34AB" w:rsidRPr="00C10381" w:rsidRDefault="00DF34AB" w:rsidP="00D51510">
      <w:pPr>
        <w:jc w:val="left"/>
        <w:rPr>
          <w:rFonts w:ascii="Times New Roman" w:hAnsi="Times New Roman"/>
          <w:bCs/>
          <w:sz w:val="22"/>
          <w:szCs w:val="22"/>
        </w:rPr>
      </w:pPr>
      <w:r w:rsidRPr="00C10381">
        <w:rPr>
          <w:rFonts w:ascii="Times New Roman" w:hAnsi="Times New Roman"/>
          <w:bCs/>
          <w:sz w:val="22"/>
          <w:szCs w:val="22"/>
        </w:rPr>
        <w:t>I</w:t>
      </w:r>
      <w:r w:rsidRPr="00C10381">
        <w:rPr>
          <w:rFonts w:ascii="Times New Roman" w:hAnsi="Times New Roman" w:hint="eastAsia"/>
          <w:bCs/>
          <w:sz w:val="22"/>
          <w:szCs w:val="22"/>
        </w:rPr>
        <w:t xml:space="preserve">f we believe the objective of SHR is to optimize handover configuration, it is source NR </w:t>
      </w:r>
      <w:r w:rsidR="00C10381">
        <w:rPr>
          <w:rFonts w:ascii="Times New Roman" w:hAnsi="Times New Roman" w:hint="eastAsia"/>
          <w:bCs/>
          <w:sz w:val="22"/>
          <w:szCs w:val="22"/>
        </w:rPr>
        <w:t xml:space="preserve">which initiates handover </w:t>
      </w:r>
      <w:r w:rsidRPr="00C10381">
        <w:rPr>
          <w:rFonts w:ascii="Times New Roman" w:hAnsi="Times New Roman" w:hint="eastAsia"/>
          <w:bCs/>
          <w:sz w:val="22"/>
          <w:szCs w:val="22"/>
        </w:rPr>
        <w:t>to perform MRO analysis and then make optimization.</w:t>
      </w:r>
    </w:p>
    <w:p w:rsidR="00DF34AB" w:rsidRDefault="00DF34AB" w:rsidP="00D51510">
      <w:pPr>
        <w:jc w:val="left"/>
        <w:rPr>
          <w:rFonts w:ascii="Times New Roman" w:hAnsi="Times New Roman"/>
          <w:bCs/>
          <w:sz w:val="22"/>
          <w:szCs w:val="22"/>
        </w:rPr>
      </w:pPr>
      <w:r w:rsidRPr="00C10381">
        <w:rPr>
          <w:rFonts w:ascii="Times New Roman" w:hAnsi="Times New Roman"/>
          <w:bCs/>
          <w:sz w:val="22"/>
          <w:szCs w:val="22"/>
        </w:rPr>
        <w:t>I</w:t>
      </w:r>
      <w:r w:rsidRPr="00C10381">
        <w:rPr>
          <w:rFonts w:ascii="Times New Roman" w:hAnsi="Times New Roman" w:hint="eastAsia"/>
          <w:bCs/>
          <w:sz w:val="22"/>
          <w:szCs w:val="22"/>
        </w:rPr>
        <w:t>f we believe the objective of SHR is to optimize T310/T312 threshold, it is also source NR which allocate the T310/T312 threshold to perform MRO analysis and then make optimization.</w:t>
      </w:r>
    </w:p>
    <w:p w:rsidR="00C10381" w:rsidRDefault="00C10381" w:rsidP="00D51510">
      <w:pPr>
        <w:jc w:val="left"/>
        <w:rPr>
          <w:rFonts w:ascii="Times New Roman" w:hAnsi="Times New Roman"/>
          <w:bCs/>
          <w:sz w:val="22"/>
          <w:szCs w:val="22"/>
        </w:rPr>
      </w:pPr>
      <w:r>
        <w:rPr>
          <w:rFonts w:ascii="Times New Roman" w:hAnsi="Times New Roman"/>
          <w:bCs/>
          <w:sz w:val="22"/>
          <w:szCs w:val="22"/>
        </w:rPr>
        <w:t>A</w:t>
      </w:r>
      <w:r>
        <w:rPr>
          <w:rFonts w:ascii="Times New Roman" w:hAnsi="Times New Roman" w:hint="eastAsia"/>
          <w:bCs/>
          <w:sz w:val="22"/>
          <w:szCs w:val="22"/>
        </w:rPr>
        <w:t xml:space="preserve">lthough we </w:t>
      </w:r>
      <w:r w:rsidR="00CF74ED">
        <w:rPr>
          <w:rFonts w:ascii="Times New Roman" w:hAnsi="Times New Roman" w:hint="eastAsia"/>
          <w:bCs/>
          <w:sz w:val="22"/>
          <w:szCs w:val="22"/>
        </w:rPr>
        <w:t>cannot</w:t>
      </w:r>
      <w:r>
        <w:rPr>
          <w:rFonts w:ascii="Times New Roman" w:hAnsi="Times New Roman" w:hint="eastAsia"/>
          <w:bCs/>
          <w:sz w:val="22"/>
          <w:szCs w:val="22"/>
        </w:rPr>
        <w:t xml:space="preserve"> achieve consensus on the objective of SHR, we can decide it is </w:t>
      </w:r>
      <w:r w:rsidR="00D8522E">
        <w:rPr>
          <w:rFonts w:ascii="Times New Roman" w:hAnsi="Times New Roman" w:hint="eastAsia"/>
          <w:bCs/>
          <w:sz w:val="22"/>
          <w:szCs w:val="22"/>
        </w:rPr>
        <w:t xml:space="preserve">always </w:t>
      </w:r>
      <w:r>
        <w:rPr>
          <w:rFonts w:ascii="Times New Roman" w:hAnsi="Times New Roman" w:hint="eastAsia"/>
          <w:bCs/>
          <w:sz w:val="22"/>
          <w:szCs w:val="22"/>
        </w:rPr>
        <w:t xml:space="preserve">the source NR node to </w:t>
      </w:r>
      <w:r w:rsidRPr="00C10381">
        <w:rPr>
          <w:rFonts w:ascii="Times New Roman" w:hAnsi="Times New Roman" w:hint="eastAsia"/>
          <w:bCs/>
          <w:sz w:val="22"/>
          <w:szCs w:val="22"/>
        </w:rPr>
        <w:t>perform MRO analysis and then make optimization</w:t>
      </w:r>
      <w:r>
        <w:rPr>
          <w:rFonts w:ascii="Times New Roman" w:hAnsi="Times New Roman" w:hint="eastAsia"/>
          <w:bCs/>
          <w:sz w:val="22"/>
          <w:szCs w:val="22"/>
        </w:rPr>
        <w:t xml:space="preserve"> for </w:t>
      </w:r>
      <w:r w:rsidR="00D8522E">
        <w:rPr>
          <w:rFonts w:ascii="Times New Roman" w:hAnsi="Times New Roman" w:hint="eastAsia"/>
          <w:bCs/>
          <w:sz w:val="22"/>
          <w:szCs w:val="22"/>
        </w:rPr>
        <w:t>either of the objective.</w:t>
      </w:r>
    </w:p>
    <w:p w:rsidR="00D8522E" w:rsidRDefault="00D8522E" w:rsidP="00D51510">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w:t>
      </w:r>
      <w:r w:rsidR="00567129">
        <w:rPr>
          <w:rFonts w:ascii="Times New Roman" w:eastAsia="等线" w:hAnsi="Times New Roman" w:hint="eastAsia"/>
          <w:b/>
          <w:sz w:val="22"/>
          <w:szCs w:val="22"/>
        </w:rPr>
        <w:t xml:space="preserve">for source NR node </w:t>
      </w:r>
      <w:r>
        <w:rPr>
          <w:rFonts w:ascii="Times New Roman" w:eastAsia="等线" w:hAnsi="Times New Roman" w:hint="eastAsia"/>
          <w:b/>
          <w:sz w:val="22"/>
          <w:szCs w:val="22"/>
        </w:rPr>
        <w:t>to</w:t>
      </w:r>
      <w:r w:rsidR="00567129">
        <w:rPr>
          <w:rFonts w:ascii="Times New Roman" w:eastAsia="等线" w:hAnsi="Times New Roman" w:hint="eastAsia"/>
          <w:b/>
          <w:sz w:val="22"/>
          <w:szCs w:val="22"/>
        </w:rPr>
        <w:t xml:space="preserve"> </w:t>
      </w:r>
      <w:r w:rsidR="00567129" w:rsidRPr="00567129">
        <w:rPr>
          <w:rFonts w:ascii="Times New Roman" w:eastAsia="等线" w:hAnsi="Times New Roman"/>
          <w:b/>
          <w:sz w:val="22"/>
          <w:szCs w:val="22"/>
        </w:rPr>
        <w:t xml:space="preserve">perform MRO analysis </w:t>
      </w:r>
      <w:r w:rsidR="00987FB3">
        <w:rPr>
          <w:rFonts w:ascii="Times New Roman" w:eastAsia="等线" w:hAnsi="Times New Roman" w:hint="eastAsia"/>
          <w:b/>
          <w:sz w:val="22"/>
          <w:szCs w:val="22"/>
        </w:rPr>
        <w:t xml:space="preserve">for SHR </w:t>
      </w:r>
      <w:r w:rsidR="00567129" w:rsidRPr="00567129">
        <w:rPr>
          <w:rFonts w:ascii="Times New Roman" w:eastAsia="等线" w:hAnsi="Times New Roman"/>
          <w:b/>
          <w:sz w:val="22"/>
          <w:szCs w:val="22"/>
        </w:rPr>
        <w:t>and then make optimization</w:t>
      </w:r>
      <w:r w:rsidR="00567129">
        <w:rPr>
          <w:rFonts w:ascii="Times New Roman" w:eastAsia="等线" w:hAnsi="Times New Roman" w:hint="eastAsia"/>
          <w:b/>
          <w:sz w:val="22"/>
          <w:szCs w:val="22"/>
        </w:rPr>
        <w:t xml:space="preserve"> for the case of </w:t>
      </w:r>
      <w:r w:rsidR="00567129" w:rsidRPr="00567129">
        <w:rPr>
          <w:rFonts w:ascii="Times New Roman" w:eastAsia="等线" w:hAnsi="Times New Roman"/>
          <w:b/>
          <w:sz w:val="22"/>
          <w:szCs w:val="22"/>
        </w:rPr>
        <w:t>inter-RAT HO from NR to LTE</w:t>
      </w:r>
      <w:r w:rsidR="00567129">
        <w:rPr>
          <w:rFonts w:ascii="Times New Roman" w:eastAsia="等线" w:hAnsi="Times New Roman" w:hint="eastAsia"/>
          <w:b/>
          <w:sz w:val="22"/>
          <w:szCs w:val="22"/>
        </w:rPr>
        <w:t>.</w:t>
      </w:r>
    </w:p>
    <w:p w:rsidR="00AA6115" w:rsidRDefault="006545F4" w:rsidP="00E63486">
      <w:pPr>
        <w:jc w:val="left"/>
        <w:rPr>
          <w:rFonts w:ascii="Times New Roman" w:hAnsi="Times New Roman"/>
          <w:bCs/>
          <w:sz w:val="22"/>
          <w:szCs w:val="22"/>
        </w:rPr>
      </w:pPr>
      <w:r w:rsidRPr="007D12D8">
        <w:rPr>
          <w:rFonts w:ascii="Times New Roman" w:eastAsia="等线" w:hAnsi="Times New Roman"/>
          <w:sz w:val="22"/>
          <w:szCs w:val="22"/>
          <w:lang w:val="en-US"/>
        </w:rPr>
        <w:t>A</w:t>
      </w:r>
      <w:r w:rsidRPr="007D12D8">
        <w:rPr>
          <w:rFonts w:ascii="Times New Roman" w:eastAsia="等线" w:hAnsi="Times New Roman" w:hint="eastAsia"/>
          <w:sz w:val="22"/>
          <w:szCs w:val="22"/>
          <w:lang w:val="en-US"/>
        </w:rPr>
        <w:t xml:space="preserve">s for the </w:t>
      </w:r>
      <w:r>
        <w:rPr>
          <w:rFonts w:ascii="Times New Roman" w:eastAsia="等线" w:hAnsi="Times New Roman" w:hint="eastAsia"/>
          <w:sz w:val="22"/>
          <w:szCs w:val="22"/>
          <w:lang w:val="en-US"/>
        </w:rPr>
        <w:t>e</w:t>
      </w:r>
      <w:r w:rsidRPr="007D12D8">
        <w:rPr>
          <w:rFonts w:ascii="Times New Roman" w:eastAsia="等线" w:hAnsi="Times New Roman"/>
          <w:sz w:val="22"/>
          <w:szCs w:val="22"/>
          <w:lang w:val="en-US"/>
        </w:rPr>
        <w:t xml:space="preserve">ncoding of inter-RAT SHR from </w:t>
      </w:r>
      <w:r>
        <w:rPr>
          <w:rFonts w:ascii="Times New Roman" w:eastAsia="等线" w:hAnsi="Times New Roman" w:hint="eastAsia"/>
          <w:sz w:val="22"/>
          <w:szCs w:val="22"/>
          <w:lang w:val="en-US"/>
        </w:rPr>
        <w:t>NR</w:t>
      </w:r>
      <w:r w:rsidRPr="007D12D8">
        <w:rPr>
          <w:rFonts w:ascii="Times New Roman" w:eastAsia="等线" w:hAnsi="Times New Roman"/>
          <w:sz w:val="22"/>
          <w:szCs w:val="22"/>
          <w:lang w:val="en-US"/>
        </w:rPr>
        <w:t xml:space="preserve"> to </w:t>
      </w:r>
      <w:r>
        <w:rPr>
          <w:rFonts w:ascii="Times New Roman" w:eastAsia="等线" w:hAnsi="Times New Roman" w:hint="eastAsia"/>
          <w:sz w:val="22"/>
          <w:szCs w:val="22"/>
          <w:lang w:val="en-US"/>
        </w:rPr>
        <w:t xml:space="preserve">LTE, </w:t>
      </w:r>
      <w:r w:rsidR="00C819CE">
        <w:rPr>
          <w:rFonts w:ascii="Times New Roman" w:eastAsia="等线" w:hAnsi="Times New Roman"/>
          <w:sz w:val="22"/>
          <w:szCs w:val="22"/>
          <w:lang w:val="en-US"/>
        </w:rPr>
        <w:t>if</w:t>
      </w:r>
      <w:r>
        <w:rPr>
          <w:rFonts w:ascii="Times New Roman" w:hAnsi="Times New Roman" w:hint="eastAsia"/>
          <w:bCs/>
          <w:sz w:val="22"/>
          <w:szCs w:val="22"/>
        </w:rPr>
        <w:t xml:space="preserve"> we decide source NR node to perform MRO analysis, SHR shall be encoded in NR format.</w:t>
      </w:r>
    </w:p>
    <w:p w:rsidR="006545F4" w:rsidRDefault="006545F4" w:rsidP="00E63486">
      <w:pPr>
        <w:jc w:val="left"/>
        <w:rPr>
          <w:rFonts w:ascii="Times New Roman" w:hAnsi="Times New Roman"/>
          <w:bCs/>
          <w:sz w:val="22"/>
          <w:szCs w:val="22"/>
        </w:rPr>
      </w:pPr>
      <w:r w:rsidRPr="006C3C15">
        <w:rPr>
          <w:rFonts w:ascii="Times New Roman" w:eastAsia="等线" w:hAnsi="Times New Roman" w:hint="eastAsia"/>
          <w:b/>
          <w:sz w:val="22"/>
          <w:szCs w:val="22"/>
        </w:rPr>
        <w:t xml:space="preserve">Proposal </w:t>
      </w:r>
      <w:r w:rsidR="00C819CE">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encode </w:t>
      </w:r>
      <w:r w:rsidRPr="006545F4">
        <w:rPr>
          <w:rFonts w:ascii="Times New Roman" w:eastAsia="等线" w:hAnsi="Times New Roman"/>
          <w:b/>
          <w:sz w:val="22"/>
          <w:szCs w:val="22"/>
        </w:rPr>
        <w:t>inter-RAT SHR from NR to LTE</w:t>
      </w:r>
      <w:r>
        <w:rPr>
          <w:rFonts w:ascii="Times New Roman" w:eastAsia="等线" w:hAnsi="Times New Roman" w:hint="eastAsia"/>
          <w:b/>
          <w:sz w:val="22"/>
          <w:szCs w:val="22"/>
        </w:rPr>
        <w:t xml:space="preserve"> in NR format.</w:t>
      </w:r>
    </w:p>
    <w:p w:rsidR="006545F4" w:rsidRDefault="00DB37A8" w:rsidP="00E63486">
      <w:pPr>
        <w:jc w:val="left"/>
        <w:rPr>
          <w:rFonts w:ascii="Times New Roman" w:eastAsia="等线" w:hAnsi="Times New Roman"/>
          <w:sz w:val="22"/>
          <w:szCs w:val="22"/>
          <w:lang w:val="en-US"/>
        </w:rPr>
      </w:pPr>
      <w:r>
        <w:rPr>
          <w:rFonts w:ascii="Times New Roman" w:hAnsi="Times New Roman"/>
          <w:bCs/>
          <w:sz w:val="22"/>
          <w:szCs w:val="22"/>
        </w:rPr>
        <w:t>A</w:t>
      </w:r>
      <w:r>
        <w:rPr>
          <w:rFonts w:ascii="Times New Roman" w:hAnsi="Times New Roman" w:hint="eastAsia"/>
          <w:bCs/>
          <w:sz w:val="22"/>
          <w:szCs w:val="22"/>
        </w:rPr>
        <w:t xml:space="preserve">fter retrieving </w:t>
      </w:r>
      <w:r>
        <w:rPr>
          <w:rFonts w:ascii="Times New Roman" w:eastAsia="等线" w:hAnsi="Times New Roman"/>
          <w:sz w:val="22"/>
          <w:szCs w:val="22"/>
          <w:lang w:val="en-US"/>
        </w:rPr>
        <w:t>inter-RAT</w:t>
      </w:r>
      <w:r>
        <w:rPr>
          <w:rFonts w:ascii="Times New Roman" w:eastAsia="等线" w:hAnsi="Times New Roman" w:hint="eastAsia"/>
          <w:sz w:val="22"/>
          <w:szCs w:val="22"/>
          <w:lang w:val="en-US"/>
        </w:rPr>
        <w:t xml:space="preserve"> </w:t>
      </w:r>
      <w:r w:rsidRPr="007D12D8">
        <w:rPr>
          <w:rFonts w:ascii="Times New Roman" w:eastAsia="等线" w:hAnsi="Times New Roman"/>
          <w:sz w:val="22"/>
          <w:szCs w:val="22"/>
          <w:lang w:val="en-US"/>
        </w:rPr>
        <w:t>SHR</w:t>
      </w:r>
      <w:r>
        <w:rPr>
          <w:rFonts w:ascii="Times New Roman" w:eastAsia="等线" w:hAnsi="Times New Roman" w:hint="eastAsia"/>
          <w:sz w:val="22"/>
          <w:szCs w:val="22"/>
          <w:lang w:val="en-US"/>
        </w:rPr>
        <w:t xml:space="preserve">, network can find the source </w:t>
      </w:r>
      <w:r w:rsidR="002B43B7">
        <w:rPr>
          <w:rFonts w:ascii="Times New Roman" w:eastAsia="等线" w:hAnsi="Times New Roman" w:hint="eastAsia"/>
          <w:sz w:val="22"/>
          <w:szCs w:val="22"/>
          <w:lang w:val="en-US"/>
        </w:rPr>
        <w:t>NG</w:t>
      </w:r>
      <w:r>
        <w:rPr>
          <w:rFonts w:ascii="Times New Roman" w:eastAsia="等线" w:hAnsi="Times New Roman" w:hint="eastAsia"/>
          <w:sz w:val="22"/>
          <w:szCs w:val="22"/>
          <w:lang w:val="en-US"/>
        </w:rPr>
        <w:t xml:space="preserve">-RAN information in SHR and then forward SHR to source NG-RAN. </w:t>
      </w:r>
      <w:r>
        <w:rPr>
          <w:rFonts w:ascii="Times New Roman" w:eastAsia="等线" w:hAnsi="Times New Roman"/>
          <w:sz w:val="22"/>
          <w:szCs w:val="22"/>
          <w:lang w:val="en-US"/>
        </w:rPr>
        <w:t>W</w:t>
      </w:r>
      <w:r>
        <w:rPr>
          <w:rFonts w:ascii="Times New Roman" w:eastAsia="等线" w:hAnsi="Times New Roman" w:hint="eastAsia"/>
          <w:sz w:val="22"/>
          <w:szCs w:val="22"/>
          <w:lang w:val="en-US"/>
        </w:rPr>
        <w:t>e do not think it need</w:t>
      </w:r>
      <w:r w:rsidR="002B43B7">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to </w:t>
      </w:r>
      <w:r w:rsidR="002B43B7">
        <w:rPr>
          <w:rFonts w:ascii="Times New Roman" w:eastAsia="等线" w:hAnsi="Times New Roman" w:hint="eastAsia"/>
          <w:sz w:val="22"/>
          <w:szCs w:val="22"/>
          <w:lang w:val="en-US"/>
        </w:rPr>
        <w:t xml:space="preserve">be </w:t>
      </w:r>
      <w:r>
        <w:rPr>
          <w:rFonts w:ascii="Times New Roman" w:eastAsia="等线" w:hAnsi="Times New Roman" w:hint="eastAsia"/>
          <w:sz w:val="22"/>
          <w:szCs w:val="22"/>
          <w:lang w:val="en-US"/>
        </w:rPr>
        <w:t>sen</w:t>
      </w:r>
      <w:r w:rsidR="002B43B7">
        <w:rPr>
          <w:rFonts w:ascii="Times New Roman" w:eastAsia="等线" w:hAnsi="Times New Roman" w:hint="eastAsia"/>
          <w:sz w:val="22"/>
          <w:szCs w:val="22"/>
          <w:lang w:val="en-US"/>
        </w:rPr>
        <w:t>t</w:t>
      </w:r>
      <w:r>
        <w:rPr>
          <w:rFonts w:ascii="Times New Roman" w:eastAsia="等线" w:hAnsi="Times New Roman" w:hint="eastAsia"/>
          <w:sz w:val="22"/>
          <w:szCs w:val="22"/>
          <w:lang w:val="en-US"/>
        </w:rPr>
        <w:t xml:space="preserve"> to target LTE node </w:t>
      </w:r>
      <w:r w:rsidR="002B43B7">
        <w:rPr>
          <w:rFonts w:ascii="Times New Roman" w:eastAsia="等线" w:hAnsi="Times New Roman" w:hint="eastAsia"/>
          <w:sz w:val="22"/>
          <w:szCs w:val="22"/>
          <w:lang w:val="en-US"/>
        </w:rPr>
        <w:t xml:space="preserve">first </w:t>
      </w:r>
      <w:r>
        <w:rPr>
          <w:rFonts w:ascii="Times New Roman" w:eastAsia="等线" w:hAnsi="Times New Roman" w:hint="eastAsia"/>
          <w:sz w:val="22"/>
          <w:szCs w:val="22"/>
          <w:lang w:val="en-US"/>
        </w:rPr>
        <w:t xml:space="preserve">and then sent to source NG-RAN node </w:t>
      </w:r>
      <w:r>
        <w:rPr>
          <w:rFonts w:ascii="Times New Roman" w:eastAsia="等线" w:hAnsi="Times New Roman"/>
          <w:sz w:val="22"/>
          <w:szCs w:val="22"/>
          <w:lang w:val="en-US"/>
        </w:rPr>
        <w:t>because</w:t>
      </w:r>
      <w:r>
        <w:rPr>
          <w:rFonts w:ascii="Times New Roman" w:eastAsia="等线" w:hAnsi="Times New Roman" w:hint="eastAsia"/>
          <w:sz w:val="22"/>
          <w:szCs w:val="22"/>
          <w:lang w:val="en-US"/>
        </w:rPr>
        <w:t xml:space="preserve"> we do not see the benefit.</w:t>
      </w:r>
    </w:p>
    <w:p w:rsidR="00DB37A8" w:rsidRDefault="00DB37A8" w:rsidP="00E63486">
      <w:pPr>
        <w:jc w:val="left"/>
        <w:rPr>
          <w:rFonts w:ascii="Times New Roman" w:eastAsia="等线" w:hAnsi="Times New Roman"/>
          <w:sz w:val="22"/>
          <w:szCs w:val="22"/>
          <w:lang w:val="en-US"/>
        </w:rPr>
      </w:pPr>
      <w:r>
        <w:rPr>
          <w:rFonts w:ascii="Times New Roman" w:eastAsia="等线" w:hAnsi="Times New Roman"/>
          <w:sz w:val="22"/>
          <w:szCs w:val="22"/>
          <w:lang w:val="en-US"/>
        </w:rPr>
        <w:t>C</w:t>
      </w:r>
      <w:r>
        <w:rPr>
          <w:rFonts w:ascii="Times New Roman" w:eastAsia="等线" w:hAnsi="Times New Roman" w:hint="eastAsia"/>
          <w:sz w:val="22"/>
          <w:szCs w:val="22"/>
          <w:lang w:val="en-US"/>
        </w:rPr>
        <w:t xml:space="preserve">urrent XN interface </w:t>
      </w:r>
      <w:r w:rsidR="00773F7A">
        <w:rPr>
          <w:rFonts w:ascii="Times New Roman" w:eastAsia="等线" w:hAnsi="Times New Roman" w:hint="eastAsia"/>
          <w:sz w:val="22"/>
          <w:szCs w:val="22"/>
          <w:lang w:val="en-US"/>
        </w:rPr>
        <w:t>message has</w:t>
      </w:r>
      <w:r>
        <w:rPr>
          <w:rFonts w:ascii="Times New Roman" w:eastAsia="等线" w:hAnsi="Times New Roman" w:hint="eastAsia"/>
          <w:sz w:val="22"/>
          <w:szCs w:val="22"/>
          <w:lang w:val="en-US"/>
        </w:rPr>
        <w:t xml:space="preserve"> su</w:t>
      </w:r>
      <w:r w:rsidR="00773F7A">
        <w:rPr>
          <w:rFonts w:ascii="Times New Roman" w:eastAsia="等线" w:hAnsi="Times New Roman" w:hint="eastAsia"/>
          <w:sz w:val="22"/>
          <w:szCs w:val="22"/>
          <w:lang w:val="en-US"/>
        </w:rPr>
        <w:t>pport to transfer SHR between NG-RANs, so there is no impact on standard.</w:t>
      </w:r>
    </w:p>
    <w:p w:rsidR="00DB37A8" w:rsidRDefault="00DB37A8" w:rsidP="00E63486">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sidR="00FC3AFF">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t>
      </w:r>
      <w:r w:rsidR="003B1024">
        <w:rPr>
          <w:rFonts w:ascii="Times New Roman" w:eastAsia="等线" w:hAnsi="Times New Roman" w:hint="eastAsia"/>
          <w:b/>
          <w:sz w:val="22"/>
          <w:szCs w:val="22"/>
        </w:rPr>
        <w:t xml:space="preserve">send </w:t>
      </w:r>
      <w:r w:rsidR="003B1024" w:rsidRPr="003B1024">
        <w:rPr>
          <w:rFonts w:ascii="Times New Roman" w:eastAsia="等线" w:hAnsi="Times New Roman"/>
          <w:b/>
          <w:sz w:val="22"/>
          <w:szCs w:val="22"/>
        </w:rPr>
        <w:t>inter-RAT SHR</w:t>
      </w:r>
      <w:r w:rsidR="003B1024">
        <w:rPr>
          <w:rFonts w:ascii="Times New Roman" w:eastAsia="等线" w:hAnsi="Times New Roman" w:hint="eastAsia"/>
          <w:b/>
          <w:sz w:val="22"/>
          <w:szCs w:val="22"/>
        </w:rPr>
        <w:t xml:space="preserve"> directly to source NG-RAN</w:t>
      </w:r>
      <w:r>
        <w:rPr>
          <w:rFonts w:ascii="Times New Roman" w:eastAsia="等线" w:hAnsi="Times New Roman" w:hint="eastAsia"/>
          <w:b/>
          <w:sz w:val="22"/>
          <w:szCs w:val="22"/>
        </w:rPr>
        <w:t>.</w:t>
      </w:r>
    </w:p>
    <w:p w:rsidR="00AA6115" w:rsidRDefault="00D07535" w:rsidP="00E63486">
      <w:pPr>
        <w:jc w:val="left"/>
        <w:rPr>
          <w:rFonts w:ascii="Times New Roman" w:hAnsi="Times New Roman"/>
          <w:bCs/>
          <w:sz w:val="22"/>
          <w:szCs w:val="22"/>
        </w:rPr>
      </w:pPr>
      <w:r>
        <w:rPr>
          <w:rFonts w:ascii="Times New Roman" w:hAnsi="Times New Roman"/>
          <w:bCs/>
          <w:sz w:val="22"/>
          <w:szCs w:val="22"/>
        </w:rPr>
        <w:lastRenderedPageBreak/>
        <w:t>F</w:t>
      </w:r>
      <w:r>
        <w:rPr>
          <w:rFonts w:ascii="Times New Roman" w:hAnsi="Times New Roman" w:hint="eastAsia"/>
          <w:bCs/>
          <w:sz w:val="22"/>
          <w:szCs w:val="22"/>
        </w:rPr>
        <w:t>or the information in SHR, there is a FFS:</w:t>
      </w:r>
      <w:r w:rsidR="00A45D09">
        <w:rPr>
          <w:rFonts w:ascii="Times New Roman" w:hAnsi="Times New Roman" w:hint="eastAsia"/>
          <w:bCs/>
          <w:sz w:val="22"/>
          <w:szCs w:val="22"/>
        </w:rPr>
        <w:t xml:space="preserve"> </w:t>
      </w:r>
    </w:p>
    <w:p w:rsidR="00D07535" w:rsidRPr="009650F2" w:rsidRDefault="00D07535" w:rsidP="00D07535">
      <w:pPr>
        <w:pStyle w:val="33"/>
        <w:spacing w:after="160" w:line="256" w:lineRule="auto"/>
        <w:ind w:left="0"/>
        <w:contextualSpacing w:val="0"/>
        <w:rPr>
          <w:rFonts w:ascii="Calibri" w:eastAsia="MS Mincho" w:hAnsi="Calibri" w:cs="Calibri"/>
          <w:bCs/>
          <w:color w:val="0000FF"/>
          <w:sz w:val="18"/>
          <w:szCs w:val="22"/>
          <w:u w:val="single"/>
        </w:rPr>
      </w:pPr>
      <w:r w:rsidRPr="009650F2">
        <w:rPr>
          <w:rFonts w:ascii="Calibri" w:eastAsia="MS Mincho" w:hAnsi="Calibri" w:cs="Calibri"/>
          <w:bCs/>
          <w:color w:val="0000FF"/>
          <w:sz w:val="18"/>
          <w:szCs w:val="22"/>
          <w:u w:val="single"/>
        </w:rPr>
        <w:t>Proposal 8: FFS whether to also include the following in inter-RAT SHR from NR to LTE</w:t>
      </w:r>
    </w:p>
    <w:p w:rsidR="00D07535" w:rsidRPr="009650F2" w:rsidRDefault="00D07535" w:rsidP="00D07535">
      <w:pPr>
        <w:pStyle w:val="33"/>
        <w:spacing w:after="160" w:line="256" w:lineRule="auto"/>
        <w:ind w:left="0"/>
        <w:contextualSpacing w:val="0"/>
        <w:rPr>
          <w:rFonts w:ascii="Calibri" w:eastAsia="MS Mincho" w:hAnsi="Calibri" w:cs="Calibri"/>
          <w:bCs/>
          <w:color w:val="0000FF"/>
          <w:sz w:val="18"/>
          <w:szCs w:val="22"/>
          <w:u w:val="single"/>
        </w:rPr>
      </w:pPr>
      <w:r w:rsidRPr="009650F2">
        <w:rPr>
          <w:rFonts w:ascii="Calibri" w:eastAsia="MS Mincho" w:hAnsi="Calibri" w:cs="Calibri"/>
          <w:bCs/>
          <w:color w:val="0000FF"/>
          <w:sz w:val="18"/>
          <w:szCs w:val="22"/>
          <w:u w:val="single"/>
        </w:rPr>
        <w:t xml:space="preserve">Time between HO execution and SHR retrieval </w:t>
      </w:r>
    </w:p>
    <w:p w:rsidR="00D07535" w:rsidRPr="009650F2" w:rsidRDefault="00D07535" w:rsidP="00D07535">
      <w:pPr>
        <w:pStyle w:val="33"/>
        <w:spacing w:after="160" w:line="256" w:lineRule="auto"/>
        <w:ind w:left="0"/>
        <w:contextualSpacing w:val="0"/>
        <w:rPr>
          <w:rFonts w:ascii="Calibri" w:eastAsia="MS Mincho" w:hAnsi="Calibri" w:cs="Calibri"/>
          <w:bCs/>
          <w:color w:val="0000FF"/>
          <w:sz w:val="18"/>
          <w:szCs w:val="22"/>
          <w:u w:val="single"/>
        </w:rPr>
      </w:pPr>
      <w:proofErr w:type="gramStart"/>
      <w:r w:rsidRPr="009650F2">
        <w:rPr>
          <w:rFonts w:ascii="Calibri" w:eastAsia="MS Mincho" w:hAnsi="Calibri" w:cs="Calibri"/>
          <w:bCs/>
          <w:color w:val="0000FF"/>
          <w:sz w:val="18"/>
          <w:szCs w:val="22"/>
          <w:u w:val="single"/>
        </w:rPr>
        <w:t>source</w:t>
      </w:r>
      <w:proofErr w:type="gramEnd"/>
      <w:r w:rsidRPr="009650F2">
        <w:rPr>
          <w:rFonts w:ascii="Calibri" w:eastAsia="MS Mincho" w:hAnsi="Calibri" w:cs="Calibri"/>
          <w:bCs/>
          <w:color w:val="0000FF"/>
          <w:sz w:val="18"/>
          <w:szCs w:val="22"/>
          <w:u w:val="single"/>
        </w:rPr>
        <w:t xml:space="preserve"> C-RNTI</w:t>
      </w:r>
    </w:p>
    <w:p w:rsidR="00AA6115" w:rsidRDefault="009C08C6" w:rsidP="00E63486">
      <w:pPr>
        <w:jc w:val="left"/>
        <w:rPr>
          <w:rFonts w:ascii="Times New Roman" w:hAnsi="Times New Roman"/>
          <w:bCs/>
          <w:sz w:val="22"/>
          <w:szCs w:val="22"/>
        </w:rPr>
      </w:pPr>
      <w:r>
        <w:rPr>
          <w:rFonts w:ascii="Times New Roman" w:hAnsi="Times New Roman"/>
          <w:bCs/>
          <w:sz w:val="22"/>
          <w:szCs w:val="22"/>
        </w:rPr>
        <w:t>Some</w:t>
      </w:r>
      <w:r w:rsidR="00DD17C5">
        <w:rPr>
          <w:rFonts w:ascii="Times New Roman" w:hAnsi="Times New Roman" w:hint="eastAsia"/>
          <w:bCs/>
          <w:sz w:val="22"/>
          <w:szCs w:val="22"/>
        </w:rPr>
        <w:t xml:space="preserve"> compan</w:t>
      </w:r>
      <w:r w:rsidR="001B5059">
        <w:rPr>
          <w:rFonts w:ascii="Times New Roman" w:hAnsi="Times New Roman" w:hint="eastAsia"/>
          <w:bCs/>
          <w:sz w:val="22"/>
          <w:szCs w:val="22"/>
        </w:rPr>
        <w:t>ies</w:t>
      </w:r>
      <w:r w:rsidR="00DD17C5">
        <w:rPr>
          <w:rFonts w:ascii="Times New Roman" w:hAnsi="Times New Roman" w:hint="eastAsia"/>
          <w:bCs/>
          <w:sz w:val="22"/>
          <w:szCs w:val="22"/>
        </w:rPr>
        <w:t xml:space="preserve"> propose to introduce above information</w:t>
      </w:r>
      <w:r w:rsidR="00862E2B">
        <w:rPr>
          <w:rFonts w:ascii="Times New Roman" w:hAnsi="Times New Roman" w:hint="eastAsia"/>
          <w:bCs/>
          <w:sz w:val="22"/>
          <w:szCs w:val="22"/>
        </w:rPr>
        <w:t xml:space="preserve"> in</w:t>
      </w:r>
      <w:r w:rsidR="00DD17C5">
        <w:rPr>
          <w:rFonts w:ascii="Times New Roman" w:hAnsi="Times New Roman" w:hint="eastAsia"/>
          <w:bCs/>
          <w:sz w:val="22"/>
          <w:szCs w:val="22"/>
        </w:rPr>
        <w:t xml:space="preserve"> </w:t>
      </w:r>
      <w:r w:rsidR="001B5059">
        <w:rPr>
          <w:rFonts w:ascii="Times New Roman" w:hAnsi="Times New Roman" w:hint="eastAsia"/>
          <w:bCs/>
          <w:sz w:val="22"/>
          <w:szCs w:val="22"/>
        </w:rPr>
        <w:t xml:space="preserve">SHR to </w:t>
      </w:r>
      <w:r w:rsidR="00371AD2">
        <w:rPr>
          <w:rFonts w:ascii="Times New Roman" w:hAnsi="Times New Roman" w:hint="eastAsia"/>
          <w:bCs/>
          <w:sz w:val="22"/>
          <w:szCs w:val="22"/>
        </w:rPr>
        <w:t xml:space="preserve">find network stored UE context, we do not think it is </w:t>
      </w:r>
      <w:r w:rsidR="00371AD2" w:rsidRPr="00371AD2">
        <w:rPr>
          <w:rFonts w:ascii="Times New Roman" w:hAnsi="Times New Roman"/>
          <w:bCs/>
          <w:sz w:val="22"/>
          <w:szCs w:val="22"/>
        </w:rPr>
        <w:t>feasible</w:t>
      </w:r>
      <w:r w:rsidR="00371AD2">
        <w:rPr>
          <w:rFonts w:ascii="Times New Roman" w:hAnsi="Times New Roman" w:hint="eastAsia"/>
          <w:bCs/>
          <w:sz w:val="22"/>
          <w:szCs w:val="22"/>
        </w:rPr>
        <w:t xml:space="preserve"> for the following reason:</w:t>
      </w:r>
    </w:p>
    <w:p w:rsidR="002B44C4" w:rsidRPr="002B44C4" w:rsidRDefault="00371AD2" w:rsidP="002B44C4">
      <w:pPr>
        <w:pStyle w:val="ab"/>
        <w:numPr>
          <w:ilvl w:val="0"/>
          <w:numId w:val="26"/>
        </w:numPr>
        <w:jc w:val="left"/>
        <w:rPr>
          <w:rFonts w:ascii="Times New Roman" w:hAnsi="Times New Roman"/>
          <w:bCs/>
          <w:sz w:val="22"/>
        </w:rPr>
      </w:pPr>
      <w:r w:rsidRPr="002B44C4">
        <w:rPr>
          <w:rFonts w:ascii="Times New Roman" w:hAnsi="Times New Roman"/>
          <w:bCs/>
          <w:sz w:val="22"/>
        </w:rPr>
        <w:t>Network</w:t>
      </w:r>
      <w:r w:rsidRPr="002B44C4">
        <w:rPr>
          <w:rFonts w:ascii="Times New Roman" w:hAnsi="Times New Roman" w:hint="eastAsia"/>
          <w:bCs/>
          <w:sz w:val="22"/>
        </w:rPr>
        <w:t xml:space="preserve"> has to store UE context until SHR is fetched</w:t>
      </w:r>
      <w:r w:rsidR="002B44C4">
        <w:rPr>
          <w:rFonts w:ascii="Times New Roman" w:hAnsi="Times New Roman" w:hint="eastAsia"/>
          <w:bCs/>
          <w:sz w:val="22"/>
        </w:rPr>
        <w:t>,</w:t>
      </w:r>
      <w:r w:rsidRPr="002B44C4">
        <w:rPr>
          <w:rFonts w:ascii="Times New Roman" w:hAnsi="Times New Roman" w:hint="eastAsia"/>
          <w:bCs/>
          <w:sz w:val="22"/>
        </w:rPr>
        <w:t xml:space="preserve"> but </w:t>
      </w:r>
      <w:r w:rsidR="002B44C4">
        <w:rPr>
          <w:rFonts w:ascii="Times New Roman" w:hAnsi="Times New Roman" w:hint="eastAsia"/>
          <w:bCs/>
          <w:sz w:val="22"/>
        </w:rPr>
        <w:t xml:space="preserve">it is hard to decide the </w:t>
      </w:r>
      <w:r w:rsidR="002B44C4">
        <w:rPr>
          <w:rFonts w:ascii="Times New Roman" w:hAnsi="Times New Roman"/>
          <w:bCs/>
          <w:sz w:val="22"/>
        </w:rPr>
        <w:t>maximum</w:t>
      </w:r>
      <w:r w:rsidR="002B44C4">
        <w:rPr>
          <w:rFonts w:ascii="Times New Roman" w:hAnsi="Times New Roman" w:hint="eastAsia"/>
          <w:bCs/>
          <w:sz w:val="22"/>
        </w:rPr>
        <w:t xml:space="preserve"> time length for network to store UE context. </w:t>
      </w:r>
      <w:r w:rsidR="002B44C4" w:rsidRPr="002B44C4">
        <w:rPr>
          <w:rFonts w:ascii="Times New Roman" w:hAnsi="Times New Roman" w:hint="eastAsia"/>
          <w:bCs/>
          <w:sz w:val="22"/>
        </w:rPr>
        <w:t xml:space="preserve">RAN2 </w:t>
      </w:r>
      <w:r w:rsidR="00F64C95">
        <w:rPr>
          <w:rFonts w:ascii="Times New Roman" w:hAnsi="Times New Roman" w:hint="eastAsia"/>
          <w:bCs/>
          <w:sz w:val="22"/>
        </w:rPr>
        <w:t>may</w:t>
      </w:r>
      <w:r w:rsidR="002B44C4" w:rsidRPr="002B44C4">
        <w:rPr>
          <w:rFonts w:ascii="Times New Roman" w:hAnsi="Times New Roman" w:hint="eastAsia"/>
          <w:bCs/>
          <w:sz w:val="22"/>
        </w:rPr>
        <w:t xml:space="preserve"> decide t</w:t>
      </w:r>
      <w:r w:rsidR="002B44C4">
        <w:rPr>
          <w:rFonts w:ascii="Times New Roman" w:hAnsi="Times New Roman" w:hint="eastAsia"/>
          <w:bCs/>
          <w:sz w:val="22"/>
        </w:rPr>
        <w:t>he</w:t>
      </w:r>
      <w:r w:rsidR="002B44C4" w:rsidRPr="002B44C4">
        <w:rPr>
          <w:rFonts w:ascii="Times New Roman" w:hAnsi="Times New Roman"/>
          <w:bCs/>
          <w:sz w:val="22"/>
        </w:rPr>
        <w:t xml:space="preserve"> </w:t>
      </w:r>
      <w:r w:rsidR="002B44C4">
        <w:rPr>
          <w:rFonts w:ascii="Times New Roman" w:hAnsi="Times New Roman"/>
          <w:bCs/>
          <w:sz w:val="22"/>
        </w:rPr>
        <w:t>maximum</w:t>
      </w:r>
      <w:r w:rsidR="002B44C4">
        <w:rPr>
          <w:rFonts w:ascii="Times New Roman" w:hAnsi="Times New Roman" w:hint="eastAsia"/>
          <w:bCs/>
          <w:sz w:val="22"/>
        </w:rPr>
        <w:t xml:space="preserve"> time length for UE to store SHR which is similar as RLF </w:t>
      </w:r>
      <w:r w:rsidR="00171C2E">
        <w:rPr>
          <w:rFonts w:ascii="Times New Roman" w:hAnsi="Times New Roman" w:hint="eastAsia"/>
          <w:bCs/>
          <w:sz w:val="22"/>
        </w:rPr>
        <w:t>R</w:t>
      </w:r>
      <w:r w:rsidR="002B44C4">
        <w:rPr>
          <w:rFonts w:ascii="Times New Roman" w:hAnsi="Times New Roman" w:hint="eastAsia"/>
          <w:bCs/>
          <w:sz w:val="22"/>
        </w:rPr>
        <w:t>eport</w:t>
      </w:r>
      <w:r w:rsidR="00F64C95">
        <w:rPr>
          <w:rFonts w:ascii="Times New Roman" w:hAnsi="Times New Roman" w:hint="eastAsia"/>
          <w:bCs/>
          <w:sz w:val="22"/>
        </w:rPr>
        <w:t xml:space="preserve"> e.g., 48 hours</w:t>
      </w:r>
      <w:r w:rsidR="00321F6A">
        <w:rPr>
          <w:rFonts w:ascii="Times New Roman" w:hAnsi="Times New Roman" w:hint="eastAsia"/>
          <w:bCs/>
          <w:sz w:val="22"/>
        </w:rPr>
        <w:t>.</w:t>
      </w:r>
      <w:r w:rsidR="002B44C4">
        <w:rPr>
          <w:rFonts w:ascii="Times New Roman" w:hAnsi="Times New Roman" w:hint="eastAsia"/>
          <w:bCs/>
          <w:sz w:val="22"/>
        </w:rPr>
        <w:t xml:space="preserve"> </w:t>
      </w:r>
      <w:r w:rsidR="00F64C95">
        <w:rPr>
          <w:rFonts w:ascii="Times New Roman" w:hAnsi="Times New Roman"/>
          <w:bCs/>
          <w:sz w:val="22"/>
        </w:rPr>
        <w:t>H</w:t>
      </w:r>
      <w:r w:rsidR="00F64C95">
        <w:rPr>
          <w:rFonts w:ascii="Times New Roman" w:hAnsi="Times New Roman" w:hint="eastAsia"/>
          <w:bCs/>
          <w:sz w:val="22"/>
        </w:rPr>
        <w:t>owever, w</w:t>
      </w:r>
      <w:r w:rsidR="00F52FB4">
        <w:rPr>
          <w:rFonts w:ascii="Times New Roman" w:hAnsi="Times New Roman"/>
          <w:bCs/>
          <w:sz w:val="22"/>
        </w:rPr>
        <w:t>e</w:t>
      </w:r>
      <w:r w:rsidR="00F52FB4">
        <w:rPr>
          <w:rFonts w:ascii="Times New Roman" w:hAnsi="Times New Roman" w:hint="eastAsia"/>
          <w:bCs/>
          <w:sz w:val="22"/>
        </w:rPr>
        <w:t xml:space="preserve"> cannot expect network also save </w:t>
      </w:r>
      <w:r w:rsidR="00F64C95">
        <w:rPr>
          <w:rFonts w:ascii="Times New Roman" w:hAnsi="Times New Roman" w:hint="eastAsia"/>
          <w:bCs/>
          <w:sz w:val="22"/>
        </w:rPr>
        <w:t>UE context</w:t>
      </w:r>
      <w:r w:rsidR="00FC3AFF">
        <w:rPr>
          <w:rFonts w:ascii="Times New Roman" w:hAnsi="Times New Roman" w:hint="eastAsia"/>
          <w:bCs/>
          <w:sz w:val="22"/>
        </w:rPr>
        <w:t xml:space="preserve"> for </w:t>
      </w:r>
      <w:r w:rsidR="00F52FB4">
        <w:rPr>
          <w:rFonts w:ascii="Times New Roman" w:hAnsi="Times New Roman" w:hint="eastAsia"/>
          <w:bCs/>
          <w:sz w:val="22"/>
        </w:rPr>
        <w:t xml:space="preserve">48 hours for </w:t>
      </w:r>
      <w:r w:rsidR="00F64C95">
        <w:rPr>
          <w:rFonts w:ascii="Times New Roman" w:hAnsi="Times New Roman" w:hint="eastAsia"/>
          <w:bCs/>
          <w:sz w:val="22"/>
        </w:rPr>
        <w:t xml:space="preserve">a </w:t>
      </w:r>
      <w:r w:rsidR="00F52FB4">
        <w:rPr>
          <w:rFonts w:ascii="Times New Roman" w:hAnsi="Times New Roman" w:hint="eastAsia"/>
          <w:bCs/>
          <w:sz w:val="22"/>
        </w:rPr>
        <w:t xml:space="preserve">handed over UE. </w:t>
      </w:r>
      <w:r w:rsidR="00FC3AFF">
        <w:rPr>
          <w:rFonts w:ascii="Times New Roman" w:hAnsi="Times New Roman" w:hint="eastAsia"/>
          <w:bCs/>
          <w:sz w:val="22"/>
        </w:rPr>
        <w:t>T</w:t>
      </w:r>
      <w:r w:rsidR="00F52FB4">
        <w:rPr>
          <w:rFonts w:ascii="Times New Roman" w:hAnsi="Times New Roman" w:hint="eastAsia"/>
          <w:bCs/>
          <w:sz w:val="22"/>
        </w:rPr>
        <w:t xml:space="preserve">he main difference between RLF Report and SHR is </w:t>
      </w:r>
      <w:r w:rsidR="00321F6A">
        <w:rPr>
          <w:rFonts w:ascii="Times New Roman" w:hAnsi="Times New Roman" w:hint="eastAsia"/>
          <w:bCs/>
          <w:sz w:val="22"/>
        </w:rPr>
        <w:t xml:space="preserve">network is not aware of whether SHR is generated or not. </w:t>
      </w:r>
      <w:r w:rsidR="002445DE">
        <w:rPr>
          <w:rFonts w:ascii="Times New Roman" w:hAnsi="Times New Roman"/>
          <w:bCs/>
          <w:sz w:val="22"/>
        </w:rPr>
        <w:t>It</w:t>
      </w:r>
      <w:r w:rsidR="00321F6A">
        <w:rPr>
          <w:rFonts w:ascii="Times New Roman" w:hAnsi="Times New Roman" w:hint="eastAsia"/>
          <w:bCs/>
          <w:sz w:val="22"/>
        </w:rPr>
        <w:t xml:space="preserve"> means for every </w:t>
      </w:r>
      <w:r w:rsidR="002445DE">
        <w:rPr>
          <w:rFonts w:ascii="Times New Roman" w:hAnsi="Times New Roman" w:hint="eastAsia"/>
          <w:bCs/>
          <w:sz w:val="22"/>
        </w:rPr>
        <w:t xml:space="preserve">successful </w:t>
      </w:r>
      <w:r w:rsidR="00321F6A">
        <w:rPr>
          <w:rFonts w:ascii="Times New Roman" w:hAnsi="Times New Roman" w:hint="eastAsia"/>
          <w:bCs/>
          <w:sz w:val="22"/>
        </w:rPr>
        <w:t>handed over UE which is configured with SHR triggering configuration</w:t>
      </w:r>
      <w:r w:rsidR="00FC3AFF">
        <w:rPr>
          <w:rFonts w:ascii="Times New Roman" w:hAnsi="Times New Roman" w:hint="eastAsia"/>
          <w:bCs/>
          <w:sz w:val="22"/>
        </w:rPr>
        <w:t>,</w:t>
      </w:r>
      <w:r w:rsidR="00321F6A">
        <w:rPr>
          <w:rFonts w:ascii="Times New Roman" w:hAnsi="Times New Roman" w:hint="eastAsia"/>
          <w:bCs/>
          <w:sz w:val="22"/>
        </w:rPr>
        <w:t xml:space="preserve"> UE context </w:t>
      </w:r>
      <w:r w:rsidR="00F52FB4">
        <w:rPr>
          <w:rFonts w:ascii="Times New Roman" w:hAnsi="Times New Roman" w:hint="eastAsia"/>
          <w:bCs/>
          <w:sz w:val="22"/>
        </w:rPr>
        <w:t>may</w:t>
      </w:r>
      <w:r w:rsidR="00321F6A">
        <w:rPr>
          <w:rFonts w:ascii="Times New Roman" w:hAnsi="Times New Roman" w:hint="eastAsia"/>
          <w:bCs/>
          <w:sz w:val="22"/>
        </w:rPr>
        <w:t xml:space="preserve"> be stored for 48 hours</w:t>
      </w:r>
      <w:r w:rsidR="00F52FB4">
        <w:rPr>
          <w:rFonts w:ascii="Times New Roman" w:hAnsi="Times New Roman" w:hint="eastAsia"/>
          <w:bCs/>
          <w:sz w:val="22"/>
        </w:rPr>
        <w:t xml:space="preserve"> in order to wait for SHR.</w:t>
      </w:r>
      <w:r w:rsidR="00E9624E">
        <w:rPr>
          <w:rFonts w:ascii="Times New Roman" w:hAnsi="Times New Roman" w:hint="eastAsia"/>
          <w:bCs/>
          <w:sz w:val="22"/>
        </w:rPr>
        <w:t xml:space="preserve"> </w:t>
      </w:r>
      <w:r w:rsidR="00FC3AFF">
        <w:rPr>
          <w:rFonts w:ascii="Times New Roman" w:hAnsi="Times New Roman" w:hint="eastAsia"/>
          <w:bCs/>
          <w:sz w:val="22"/>
        </w:rPr>
        <w:t>W</w:t>
      </w:r>
      <w:r w:rsidR="00817CBA">
        <w:rPr>
          <w:rFonts w:ascii="Times New Roman" w:hAnsi="Times New Roman" w:hint="eastAsia"/>
          <w:bCs/>
          <w:sz w:val="22"/>
        </w:rPr>
        <w:t xml:space="preserve">e do not think it is worthy spending too much storage </w:t>
      </w:r>
      <w:r w:rsidR="00817CBA">
        <w:rPr>
          <w:rFonts w:ascii="Times New Roman" w:hAnsi="Times New Roman"/>
          <w:bCs/>
          <w:sz w:val="22"/>
        </w:rPr>
        <w:t>resource</w:t>
      </w:r>
      <w:r w:rsidR="00E9624E">
        <w:rPr>
          <w:rFonts w:ascii="Times New Roman" w:hAnsi="Times New Roman" w:hint="eastAsia"/>
          <w:bCs/>
          <w:sz w:val="22"/>
        </w:rPr>
        <w:t>.</w:t>
      </w:r>
    </w:p>
    <w:p w:rsidR="008F30CA" w:rsidRDefault="00BD5946" w:rsidP="00F76522">
      <w:pPr>
        <w:pStyle w:val="ab"/>
        <w:numPr>
          <w:ilvl w:val="0"/>
          <w:numId w:val="26"/>
        </w:numPr>
        <w:rPr>
          <w:rFonts w:ascii="Times New Roman" w:hAnsi="Times New Roman"/>
          <w:bCs/>
          <w:sz w:val="22"/>
        </w:rPr>
      </w:pPr>
      <w:r>
        <w:rPr>
          <w:rFonts w:ascii="Times New Roman" w:hAnsi="Times New Roman" w:hint="eastAsia"/>
          <w:bCs/>
          <w:sz w:val="22"/>
        </w:rPr>
        <w:t>C-RNTI will be reused</w:t>
      </w:r>
      <w:r w:rsidR="00F76522">
        <w:rPr>
          <w:rFonts w:ascii="Times New Roman" w:hAnsi="Times New Roman" w:hint="eastAsia"/>
          <w:bCs/>
          <w:sz w:val="22"/>
        </w:rPr>
        <w:t xml:space="preserve"> and network is not aware of when SHR will be fetched, so network also has to store C</w:t>
      </w:r>
      <w:r w:rsidR="00F64C95">
        <w:rPr>
          <w:rFonts w:ascii="Times New Roman" w:hAnsi="Times New Roman" w:hint="eastAsia"/>
          <w:bCs/>
          <w:sz w:val="22"/>
        </w:rPr>
        <w:t>-</w:t>
      </w:r>
      <w:r w:rsidR="00F76522">
        <w:rPr>
          <w:rFonts w:ascii="Times New Roman" w:hAnsi="Times New Roman" w:hint="eastAsia"/>
          <w:bCs/>
          <w:sz w:val="22"/>
        </w:rPr>
        <w:t>RNTI and related t</w:t>
      </w:r>
      <w:r w:rsidR="00F76522" w:rsidRPr="00F76522">
        <w:rPr>
          <w:rFonts w:ascii="Times New Roman" w:hAnsi="Times New Roman"/>
          <w:bCs/>
          <w:sz w:val="22"/>
        </w:rPr>
        <w:t>ime between HO execution and SHR retrieval</w:t>
      </w:r>
      <w:r w:rsidR="00F76522">
        <w:rPr>
          <w:rFonts w:ascii="Times New Roman" w:hAnsi="Times New Roman" w:hint="eastAsia"/>
          <w:bCs/>
          <w:sz w:val="22"/>
        </w:rPr>
        <w:t xml:space="preserve"> in order to match SHR. it is too complicated for network to find UE context.</w:t>
      </w:r>
    </w:p>
    <w:p w:rsidR="00F76522" w:rsidRPr="00F76522" w:rsidRDefault="00F76522" w:rsidP="00F76522">
      <w:pPr>
        <w:rPr>
          <w:rFonts w:ascii="Times New Roman" w:hAnsi="Times New Roman"/>
          <w:bCs/>
          <w:sz w:val="22"/>
        </w:rPr>
      </w:pPr>
      <w:r>
        <w:rPr>
          <w:rFonts w:ascii="Times New Roman" w:hAnsi="Times New Roman"/>
          <w:bCs/>
          <w:sz w:val="22"/>
        </w:rPr>
        <w:t>So</w:t>
      </w:r>
      <w:r>
        <w:rPr>
          <w:rFonts w:ascii="Times New Roman" w:hAnsi="Times New Roman" w:hint="eastAsia"/>
          <w:bCs/>
          <w:sz w:val="22"/>
        </w:rPr>
        <w:t xml:space="preserve">, we do not support to </w:t>
      </w:r>
      <w:r w:rsidRPr="00F76522">
        <w:rPr>
          <w:rFonts w:ascii="Times New Roman" w:hAnsi="Times New Roman"/>
          <w:bCs/>
          <w:sz w:val="22"/>
        </w:rPr>
        <w:t>include Time between HO execution and SHR retrieval and source C-RNTI in SHR</w:t>
      </w:r>
      <w:r>
        <w:rPr>
          <w:rFonts w:ascii="Times New Roman" w:hAnsi="Times New Roman" w:hint="eastAsia"/>
          <w:bCs/>
          <w:sz w:val="22"/>
        </w:rPr>
        <w:t>.</w:t>
      </w:r>
    </w:p>
    <w:p w:rsidR="00A75D5E" w:rsidRPr="00FC3AFF" w:rsidRDefault="00615761" w:rsidP="00C72E96">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 xml:space="preserve">Proposal </w:t>
      </w:r>
      <w:r w:rsidR="00FC3AFF">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not include </w:t>
      </w:r>
      <w:r w:rsidRPr="00615761">
        <w:rPr>
          <w:rFonts w:ascii="Times New Roman" w:eastAsia="等线" w:hAnsi="Times New Roman"/>
          <w:b/>
          <w:sz w:val="22"/>
          <w:szCs w:val="22"/>
        </w:rPr>
        <w:t>Time between HO execution and SHR retrieval</w:t>
      </w:r>
      <w:r>
        <w:rPr>
          <w:rFonts w:ascii="Times New Roman" w:eastAsia="等线" w:hAnsi="Times New Roman" w:hint="eastAsia"/>
          <w:b/>
          <w:sz w:val="22"/>
          <w:szCs w:val="22"/>
        </w:rPr>
        <w:t xml:space="preserve"> and </w:t>
      </w:r>
      <w:r w:rsidRPr="00615761">
        <w:rPr>
          <w:rFonts w:ascii="Times New Roman" w:eastAsia="等线" w:hAnsi="Times New Roman"/>
          <w:b/>
          <w:sz w:val="22"/>
          <w:szCs w:val="22"/>
        </w:rPr>
        <w:t>source C-RNTI</w:t>
      </w:r>
      <w:r>
        <w:rPr>
          <w:rFonts w:ascii="Times New Roman" w:eastAsia="等线" w:hAnsi="Times New Roman" w:hint="eastAsia"/>
          <w:b/>
          <w:sz w:val="22"/>
          <w:szCs w:val="22"/>
        </w:rPr>
        <w:t xml:space="preserve"> in SHR.</w:t>
      </w:r>
    </w:p>
    <w:p w:rsidR="00F71626" w:rsidRDefault="00F71626" w:rsidP="00C72E96">
      <w:pPr>
        <w:jc w:val="left"/>
        <w:rPr>
          <w:rFonts w:ascii="Times New Roman" w:eastAsia="等线" w:hAnsi="Times New Roman"/>
          <w:b/>
          <w:sz w:val="22"/>
          <w:szCs w:val="22"/>
        </w:rPr>
      </w:pPr>
      <w:r w:rsidRPr="00CF00EC">
        <w:rPr>
          <w:rFonts w:ascii="Times New Roman" w:eastAsia="等线" w:hAnsi="Times New Roman" w:hint="eastAsia"/>
          <w:b/>
          <w:sz w:val="30"/>
          <w:szCs w:val="30"/>
          <w:lang w:val="en-US"/>
        </w:rPr>
        <w:t>2.</w:t>
      </w:r>
      <w:r w:rsidR="004465F9">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 </w:t>
      </w:r>
      <w:r w:rsidR="00952652">
        <w:rPr>
          <w:rFonts w:ascii="Times New Roman" w:eastAsia="等线" w:hAnsi="Times New Roman"/>
          <w:b/>
          <w:sz w:val="30"/>
          <w:szCs w:val="30"/>
          <w:lang w:val="en-US"/>
        </w:rPr>
        <w:t>SPR</w:t>
      </w:r>
      <w:r w:rsidRPr="00C30E24">
        <w:rPr>
          <w:rFonts w:ascii="Times New Roman" w:eastAsia="等线" w:hAnsi="Times New Roman"/>
          <w:b/>
          <w:sz w:val="30"/>
          <w:szCs w:val="30"/>
          <w:lang w:val="en-US"/>
        </w:rPr>
        <w:t xml:space="preserve"> for</w:t>
      </w:r>
      <w:r>
        <w:rPr>
          <w:rFonts w:ascii="Times New Roman" w:eastAsia="等线" w:hAnsi="Times New Roman" w:hint="eastAsia"/>
          <w:b/>
          <w:sz w:val="30"/>
          <w:szCs w:val="30"/>
          <w:lang w:val="en-US"/>
        </w:rPr>
        <w:t xml:space="preserve"> NR-DC</w:t>
      </w:r>
    </w:p>
    <w:p w:rsidR="003948E6" w:rsidRDefault="003948E6" w:rsidP="003948E6">
      <w:pPr>
        <w:pStyle w:val="33"/>
        <w:spacing w:after="160" w:line="256" w:lineRule="auto"/>
        <w:ind w:left="0"/>
        <w:contextualSpacing w:val="0"/>
        <w:rPr>
          <w:rFonts w:eastAsia="等线"/>
          <w:sz w:val="22"/>
          <w:szCs w:val="22"/>
        </w:rPr>
      </w:pPr>
      <w:r>
        <w:rPr>
          <w:rFonts w:eastAsia="等线"/>
          <w:sz w:val="22"/>
          <w:szCs w:val="22"/>
        </w:rPr>
        <w:t>F</w:t>
      </w:r>
      <w:r>
        <w:rPr>
          <w:rFonts w:eastAsia="等线" w:hint="eastAsia"/>
          <w:sz w:val="22"/>
          <w:szCs w:val="22"/>
        </w:rPr>
        <w:t xml:space="preserve">or the </w:t>
      </w:r>
      <w:r w:rsidRPr="002B7D4E">
        <w:rPr>
          <w:rFonts w:eastAsia="等线"/>
          <w:sz w:val="22"/>
          <w:szCs w:val="22"/>
        </w:rPr>
        <w:t>objec</w:t>
      </w:r>
      <w:r>
        <w:rPr>
          <w:rFonts w:eastAsia="等线"/>
          <w:sz w:val="22"/>
          <w:szCs w:val="22"/>
        </w:rPr>
        <w:t>tive of</w:t>
      </w:r>
      <w:r>
        <w:rPr>
          <w:rFonts w:eastAsia="等线" w:hint="eastAsia"/>
          <w:sz w:val="22"/>
          <w:szCs w:val="22"/>
        </w:rPr>
        <w:t xml:space="preserve"> SPR, it has been discussed for several meetings. </w:t>
      </w:r>
      <w:r>
        <w:rPr>
          <w:rFonts w:eastAsia="等线"/>
          <w:sz w:val="22"/>
          <w:szCs w:val="22"/>
        </w:rPr>
        <w:t>F</w:t>
      </w:r>
      <w:r>
        <w:rPr>
          <w:rFonts w:eastAsia="等线" w:hint="eastAsia"/>
          <w:sz w:val="22"/>
          <w:szCs w:val="22"/>
        </w:rPr>
        <w:t xml:space="preserve">irst of all, we think SHR and SPR shall be discussed together and they have almost the same </w:t>
      </w:r>
      <w:r w:rsidRPr="002B7D4E">
        <w:rPr>
          <w:rFonts w:eastAsia="等线"/>
          <w:sz w:val="22"/>
          <w:szCs w:val="22"/>
        </w:rPr>
        <w:t>objec</w:t>
      </w:r>
      <w:r>
        <w:rPr>
          <w:rFonts w:eastAsia="等线"/>
          <w:sz w:val="22"/>
          <w:szCs w:val="22"/>
        </w:rPr>
        <w:t>tive</w:t>
      </w:r>
      <w:r>
        <w:rPr>
          <w:rFonts w:eastAsia="等线" w:hint="eastAsia"/>
          <w:sz w:val="22"/>
          <w:szCs w:val="22"/>
        </w:rPr>
        <w:t>.</w:t>
      </w:r>
    </w:p>
    <w:p w:rsidR="003948E6" w:rsidRPr="009650F2" w:rsidRDefault="003948E6" w:rsidP="003948E6">
      <w:pPr>
        <w:pStyle w:val="33"/>
        <w:spacing w:after="160" w:line="256" w:lineRule="auto"/>
        <w:ind w:left="0"/>
        <w:contextualSpacing w:val="0"/>
        <w:rPr>
          <w:rFonts w:ascii="Calibri" w:eastAsia="MS Mincho" w:hAnsi="Calibri" w:cs="Calibri"/>
          <w:bCs/>
          <w:color w:val="0000FF"/>
          <w:sz w:val="18"/>
          <w:szCs w:val="22"/>
          <w:u w:val="single"/>
        </w:rPr>
      </w:pPr>
      <w:r w:rsidRPr="006C3C15">
        <w:rPr>
          <w:rFonts w:eastAsia="等线" w:hint="eastAsia"/>
          <w:b/>
          <w:sz w:val="22"/>
          <w:szCs w:val="22"/>
        </w:rPr>
        <w:t xml:space="preserve">Proposal </w:t>
      </w:r>
      <w:r w:rsidR="00F52173">
        <w:rPr>
          <w:rFonts w:eastAsia="等线" w:hint="eastAsia"/>
          <w:b/>
          <w:sz w:val="22"/>
          <w:szCs w:val="22"/>
        </w:rPr>
        <w:t>5</w:t>
      </w:r>
      <w:r w:rsidRPr="006C3C15">
        <w:rPr>
          <w:rFonts w:eastAsia="等线"/>
          <w:b/>
          <w:sz w:val="22"/>
          <w:szCs w:val="22"/>
        </w:rPr>
        <w:t>:</w:t>
      </w:r>
      <w:r>
        <w:rPr>
          <w:rFonts w:eastAsia="等线" w:hint="eastAsia"/>
          <w:b/>
          <w:sz w:val="22"/>
          <w:szCs w:val="22"/>
        </w:rPr>
        <w:t xml:space="preserve"> </w:t>
      </w:r>
      <w:r w:rsidRPr="003948E6">
        <w:rPr>
          <w:rFonts w:eastAsia="等线"/>
          <w:b/>
          <w:sz w:val="22"/>
          <w:szCs w:val="22"/>
        </w:rPr>
        <w:t>SHR and SPR</w:t>
      </w:r>
      <w:r>
        <w:rPr>
          <w:rFonts w:eastAsia="等线" w:hint="eastAsia"/>
          <w:b/>
          <w:sz w:val="22"/>
          <w:szCs w:val="22"/>
        </w:rPr>
        <w:t xml:space="preserve"> </w:t>
      </w:r>
      <w:r w:rsidR="00C272EF">
        <w:rPr>
          <w:rFonts w:eastAsia="等线" w:hint="eastAsia"/>
          <w:b/>
          <w:sz w:val="22"/>
          <w:szCs w:val="22"/>
        </w:rPr>
        <w:t xml:space="preserve">have similar </w:t>
      </w:r>
      <w:r w:rsidR="00C272EF" w:rsidRPr="00C272EF">
        <w:rPr>
          <w:rFonts w:eastAsia="等线"/>
          <w:b/>
          <w:sz w:val="22"/>
          <w:szCs w:val="22"/>
        </w:rPr>
        <w:t>objective</w:t>
      </w:r>
      <w:r w:rsidR="00C272EF">
        <w:rPr>
          <w:rFonts w:eastAsia="等线" w:hint="eastAsia"/>
          <w:b/>
          <w:sz w:val="22"/>
          <w:szCs w:val="22"/>
        </w:rPr>
        <w:t xml:space="preserve"> and can be discussed together.</w:t>
      </w:r>
    </w:p>
    <w:p w:rsidR="00C272EF" w:rsidRDefault="00C272EF" w:rsidP="003948E6">
      <w:pPr>
        <w:jc w:val="left"/>
        <w:rPr>
          <w:rFonts w:ascii="Times New Roman" w:eastAsia="等线" w:hAnsi="Times New Roman"/>
          <w:sz w:val="22"/>
          <w:szCs w:val="22"/>
          <w:lang w:val="en-US"/>
        </w:rPr>
      </w:pP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e have never </w:t>
      </w:r>
      <w:r w:rsidR="00AD2EC8">
        <w:rPr>
          <w:rFonts w:ascii="Times New Roman" w:eastAsia="等线" w:hAnsi="Times New Roman"/>
          <w:sz w:val="22"/>
          <w:szCs w:val="22"/>
          <w:lang w:val="en-US"/>
        </w:rPr>
        <w:t>clarified</w:t>
      </w:r>
      <w:r w:rsidR="00AD2EC8">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the objective of SHR and SHR is relatively simple, so, we </w:t>
      </w:r>
      <w:r w:rsidR="00AD2EC8">
        <w:rPr>
          <w:rFonts w:ascii="Times New Roman" w:eastAsia="等线" w:hAnsi="Times New Roman" w:hint="eastAsia"/>
          <w:sz w:val="22"/>
          <w:szCs w:val="22"/>
          <w:lang w:val="en-US"/>
        </w:rPr>
        <w:t xml:space="preserve">propose to </w:t>
      </w:r>
      <w:r>
        <w:rPr>
          <w:rFonts w:ascii="Times New Roman" w:eastAsia="等线" w:hAnsi="Times New Roman" w:hint="eastAsia"/>
          <w:sz w:val="22"/>
          <w:szCs w:val="22"/>
          <w:lang w:val="en-US"/>
        </w:rPr>
        <w:t>discuss SHR first.</w:t>
      </w:r>
    </w:p>
    <w:p w:rsidR="003948E6" w:rsidRDefault="003948E6" w:rsidP="003948E6">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our understanding, SHR is introduced to detect underlying handover issues. </w:t>
      </w: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the same reason, SPR is also used for underlying PSCell change/addition issues. </w:t>
      </w:r>
    </w:p>
    <w:p w:rsidR="00B43296" w:rsidRDefault="00F84D3A" w:rsidP="003948E6">
      <w:pPr>
        <w:jc w:val="left"/>
        <w:rPr>
          <w:rFonts w:ascii="Times New Roman" w:eastAsia="等线" w:hAnsi="Times New Roman"/>
          <w:sz w:val="22"/>
          <w:szCs w:val="22"/>
          <w:lang w:val="en-US"/>
        </w:rPr>
      </w:pPr>
      <w:r>
        <w:rPr>
          <w:rFonts w:ascii="Times New Roman" w:eastAsia="等线" w:hAnsi="Times New Roman"/>
          <w:sz w:val="22"/>
          <w:szCs w:val="22"/>
          <w:lang w:val="en-US"/>
        </w:rPr>
        <w:t>Here</w:t>
      </w:r>
      <w:r w:rsidR="003948E6">
        <w:rPr>
          <w:rFonts w:ascii="Times New Roman" w:eastAsia="等线" w:hAnsi="Times New Roman" w:hint="eastAsia"/>
          <w:sz w:val="22"/>
          <w:szCs w:val="22"/>
          <w:lang w:val="en-US"/>
        </w:rPr>
        <w:t xml:space="preserve"> we take SHR as an </w:t>
      </w:r>
      <w:r w:rsidR="003948E6">
        <w:rPr>
          <w:rFonts w:ascii="Times New Roman" w:eastAsia="等线" w:hAnsi="Times New Roman"/>
          <w:sz w:val="22"/>
          <w:szCs w:val="22"/>
          <w:lang w:val="en-US"/>
        </w:rPr>
        <w:t>example</w:t>
      </w:r>
      <w:r w:rsidR="003948E6">
        <w:rPr>
          <w:rFonts w:ascii="Times New Roman" w:eastAsia="等线" w:hAnsi="Times New Roman" w:hint="eastAsia"/>
          <w:sz w:val="22"/>
          <w:szCs w:val="22"/>
          <w:lang w:val="en-US"/>
        </w:rPr>
        <w:t xml:space="preserve">. </w:t>
      </w:r>
      <w:r w:rsidR="00B43296">
        <w:rPr>
          <w:rFonts w:ascii="Times New Roman" w:eastAsia="等线" w:hAnsi="Times New Roman"/>
          <w:sz w:val="22"/>
          <w:szCs w:val="22"/>
          <w:lang w:val="en-US"/>
        </w:rPr>
        <w:t>T</w:t>
      </w:r>
      <w:r w:rsidR="00B43296">
        <w:rPr>
          <w:rFonts w:ascii="Times New Roman" w:eastAsia="等线" w:hAnsi="Times New Roman" w:hint="eastAsia"/>
          <w:sz w:val="22"/>
          <w:szCs w:val="22"/>
          <w:lang w:val="en-US"/>
        </w:rPr>
        <w:t>here are two objectives as discussed in RAN3 meeting:</w:t>
      </w:r>
    </w:p>
    <w:p w:rsidR="003948E6" w:rsidRPr="00E105D6" w:rsidRDefault="003948E6" w:rsidP="003948E6">
      <w:pPr>
        <w:jc w:val="left"/>
        <w:rPr>
          <w:rFonts w:ascii="Times New Roman" w:hAnsi="Times New Roman"/>
          <w:sz w:val="22"/>
        </w:rPr>
      </w:pPr>
      <w:r w:rsidRPr="00583202">
        <w:rPr>
          <w:rFonts w:ascii="Times New Roman" w:hAnsi="Times New Roman"/>
          <w:sz w:val="22"/>
        </w:rPr>
        <w:t>1.</w:t>
      </w:r>
      <w:r w:rsidRPr="00E105D6">
        <w:rPr>
          <w:rFonts w:ascii="Times New Roman" w:hAnsi="Times New Roman"/>
          <w:sz w:val="22"/>
        </w:rPr>
        <w:t xml:space="preserve"> Underlying</w:t>
      </w:r>
      <w:r w:rsidRPr="00E105D6">
        <w:rPr>
          <w:rFonts w:ascii="Times New Roman" w:hAnsi="Times New Roman" w:hint="eastAsia"/>
          <w:sz w:val="22"/>
        </w:rPr>
        <w:t xml:space="preserve"> too early/too late/to wrong cell handover configurations.</w:t>
      </w:r>
    </w:p>
    <w:p w:rsidR="003948E6" w:rsidRPr="00583202" w:rsidRDefault="00B43296" w:rsidP="003948E6">
      <w:pPr>
        <w:rPr>
          <w:rFonts w:ascii="Times New Roman" w:hAnsi="Times New Roman"/>
          <w:sz w:val="22"/>
        </w:rPr>
      </w:pPr>
      <w:r>
        <w:rPr>
          <w:rFonts w:ascii="Times New Roman" w:hAnsi="Times New Roman" w:hint="eastAsia"/>
          <w:sz w:val="22"/>
        </w:rPr>
        <w:t>2</w:t>
      </w:r>
      <w:r w:rsidR="003948E6">
        <w:rPr>
          <w:rFonts w:ascii="Times New Roman" w:hAnsi="Times New Roman" w:hint="eastAsia"/>
          <w:sz w:val="22"/>
        </w:rPr>
        <w:t>.</w:t>
      </w:r>
      <w:r w:rsidR="003948E6" w:rsidRPr="00F34B34">
        <w:rPr>
          <w:rFonts w:ascii="Times New Roman" w:hAnsi="Times New Roman"/>
          <w:sz w:val="22"/>
        </w:rPr>
        <w:t xml:space="preserve"> </w:t>
      </w:r>
      <w:r w:rsidR="003948E6" w:rsidRPr="00583202">
        <w:rPr>
          <w:rFonts w:ascii="Times New Roman" w:hAnsi="Times New Roman"/>
          <w:sz w:val="22"/>
        </w:rPr>
        <w:t>Improper</w:t>
      </w:r>
      <w:r w:rsidR="003948E6" w:rsidRPr="00583202">
        <w:rPr>
          <w:rFonts w:ascii="Times New Roman" w:hAnsi="Times New Roman" w:hint="eastAsia"/>
          <w:sz w:val="22"/>
        </w:rPr>
        <w:t xml:space="preserve"> </w:t>
      </w:r>
      <w:r w:rsidR="003948E6" w:rsidRPr="00F34B34">
        <w:rPr>
          <w:rFonts w:ascii="Times New Roman" w:hAnsi="Times New Roman"/>
          <w:sz w:val="22"/>
        </w:rPr>
        <w:t xml:space="preserve">T310/T312/T304 </w:t>
      </w:r>
      <w:r>
        <w:rPr>
          <w:rFonts w:ascii="Times New Roman" w:hAnsi="Times New Roman" w:hint="eastAsia"/>
          <w:sz w:val="22"/>
        </w:rPr>
        <w:t xml:space="preserve">timer </w:t>
      </w:r>
      <w:r w:rsidRPr="00B43296">
        <w:rPr>
          <w:rFonts w:ascii="Times New Roman" w:hAnsi="Times New Roman"/>
          <w:sz w:val="22"/>
        </w:rPr>
        <w:t>thresholds</w:t>
      </w:r>
    </w:p>
    <w:p w:rsidR="003948E6" w:rsidRDefault="003948E6" w:rsidP="003948E6">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1), it is main objective of RLF report. </w:t>
      </w: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think it is also the objective of SHR to detect underlying handover failure type to optimize handover configuration.</w:t>
      </w:r>
    </w:p>
    <w:p w:rsidR="003948E6" w:rsidRDefault="003948E6" w:rsidP="003948E6">
      <w:pPr>
        <w:jc w:val="left"/>
        <w:rPr>
          <w:rFonts w:ascii="Times New Roman" w:hAnsi="Times New Roman"/>
          <w:sz w:val="22"/>
        </w:rPr>
      </w:pPr>
      <w:r>
        <w:rPr>
          <w:rFonts w:ascii="Times New Roman" w:hAnsi="Times New Roman"/>
          <w:sz w:val="22"/>
        </w:rPr>
        <w:t>F</w:t>
      </w:r>
      <w:r>
        <w:rPr>
          <w:rFonts w:ascii="Times New Roman" w:hAnsi="Times New Roman" w:hint="eastAsia"/>
          <w:sz w:val="22"/>
        </w:rPr>
        <w:t xml:space="preserve">or </w:t>
      </w:r>
      <w:r w:rsidR="00B43296">
        <w:rPr>
          <w:rFonts w:ascii="Times New Roman" w:hAnsi="Times New Roman" w:hint="eastAsia"/>
          <w:sz w:val="22"/>
        </w:rPr>
        <w:t>2</w:t>
      </w:r>
      <w:r>
        <w:rPr>
          <w:rFonts w:ascii="Times New Roman" w:hAnsi="Times New Roman" w:hint="eastAsia"/>
          <w:sz w:val="22"/>
        </w:rPr>
        <w:t xml:space="preserve">), we do not think optimization of </w:t>
      </w:r>
      <w:r w:rsidRPr="00F34B34">
        <w:rPr>
          <w:rFonts w:ascii="Times New Roman" w:hAnsi="Times New Roman"/>
          <w:sz w:val="22"/>
        </w:rPr>
        <w:t xml:space="preserve">T310/T312/T304 </w:t>
      </w:r>
      <w:r w:rsidR="00C74EC6">
        <w:rPr>
          <w:rFonts w:ascii="Times New Roman" w:hAnsi="Times New Roman" w:hint="eastAsia"/>
          <w:sz w:val="22"/>
        </w:rPr>
        <w:t xml:space="preserve">timer </w:t>
      </w:r>
      <w:r w:rsidR="00C74EC6" w:rsidRPr="00B43296">
        <w:rPr>
          <w:rFonts w:ascii="Times New Roman" w:hAnsi="Times New Roman"/>
          <w:sz w:val="22"/>
        </w:rPr>
        <w:t>thresholds</w:t>
      </w:r>
      <w:r w:rsidR="00C74EC6">
        <w:rPr>
          <w:rFonts w:ascii="Times New Roman" w:hAnsi="Times New Roman" w:hint="eastAsia"/>
          <w:sz w:val="22"/>
        </w:rPr>
        <w:t xml:space="preserve"> </w:t>
      </w:r>
      <w:r>
        <w:rPr>
          <w:rFonts w:ascii="Times New Roman" w:hAnsi="Times New Roman" w:hint="eastAsia"/>
          <w:sz w:val="22"/>
        </w:rPr>
        <w:t xml:space="preserve">can improve network perform. </w:t>
      </w:r>
      <w:r>
        <w:rPr>
          <w:rFonts w:ascii="Times New Roman" w:hAnsi="Times New Roman"/>
          <w:sz w:val="22"/>
        </w:rPr>
        <w:t>Most</w:t>
      </w:r>
      <w:r>
        <w:rPr>
          <w:rFonts w:ascii="Times New Roman" w:hAnsi="Times New Roman" w:hint="eastAsia"/>
          <w:sz w:val="22"/>
        </w:rPr>
        <w:t xml:space="preserve"> of time optimization on timer length cannot truly solve the underlying issue.</w:t>
      </w:r>
      <w:r w:rsidR="00783A4E">
        <w:rPr>
          <w:rFonts w:ascii="Times New Roman" w:hAnsi="Times New Roman" w:hint="eastAsia"/>
          <w:sz w:val="22"/>
        </w:rPr>
        <w:t xml:space="preserve"> </w:t>
      </w:r>
      <w:r w:rsidR="00783A4E">
        <w:rPr>
          <w:rFonts w:ascii="Times New Roman" w:hAnsi="Times New Roman"/>
          <w:sz w:val="22"/>
        </w:rPr>
        <w:t>N</w:t>
      </w:r>
      <w:r w:rsidR="00783A4E">
        <w:rPr>
          <w:rFonts w:ascii="Times New Roman" w:hAnsi="Times New Roman" w:hint="eastAsia"/>
          <w:sz w:val="22"/>
        </w:rPr>
        <w:t xml:space="preserve">ote that the reason why the handover nearly failure is the too late handover. </w:t>
      </w:r>
      <w:r w:rsidR="00783A4E">
        <w:rPr>
          <w:rFonts w:ascii="Times New Roman" w:hAnsi="Times New Roman"/>
          <w:sz w:val="22"/>
        </w:rPr>
        <w:t>E</w:t>
      </w:r>
      <w:r w:rsidR="00783A4E">
        <w:rPr>
          <w:rFonts w:ascii="Times New Roman" w:hAnsi="Times New Roman" w:hint="eastAsia"/>
          <w:sz w:val="22"/>
        </w:rPr>
        <w:t>ven if decrease/increase T310/312</w:t>
      </w:r>
      <w:r w:rsidR="006E62F5">
        <w:rPr>
          <w:rFonts w:ascii="Times New Roman" w:hAnsi="Times New Roman" w:hint="eastAsia"/>
          <w:sz w:val="22"/>
        </w:rPr>
        <w:t xml:space="preserve"> timer </w:t>
      </w:r>
      <w:r w:rsidR="006E62F5" w:rsidRPr="00B43296">
        <w:rPr>
          <w:rFonts w:ascii="Times New Roman" w:hAnsi="Times New Roman"/>
          <w:sz w:val="22"/>
        </w:rPr>
        <w:t>thresholds</w:t>
      </w:r>
      <w:r w:rsidR="00783A4E">
        <w:rPr>
          <w:rFonts w:ascii="Times New Roman" w:hAnsi="Times New Roman" w:hint="eastAsia"/>
          <w:sz w:val="22"/>
        </w:rPr>
        <w:t>, it will only cause the SHR is generated</w:t>
      </w:r>
      <w:r w:rsidR="00B43296">
        <w:rPr>
          <w:rFonts w:ascii="Times New Roman" w:hAnsi="Times New Roman" w:hint="eastAsia"/>
          <w:sz w:val="22"/>
        </w:rPr>
        <w:t xml:space="preserve"> </w:t>
      </w:r>
      <w:r w:rsidR="006E62F5">
        <w:rPr>
          <w:rFonts w:ascii="Times New Roman" w:hAnsi="Times New Roman" w:hint="eastAsia"/>
          <w:sz w:val="22"/>
        </w:rPr>
        <w:t>or not</w:t>
      </w:r>
      <w:r w:rsidR="00783A4E">
        <w:rPr>
          <w:rFonts w:ascii="Times New Roman" w:hAnsi="Times New Roman" w:hint="eastAsia"/>
          <w:sz w:val="22"/>
        </w:rPr>
        <w:t xml:space="preserve">. </w:t>
      </w:r>
      <w:r w:rsidR="00783A4E">
        <w:rPr>
          <w:rFonts w:ascii="Times New Roman" w:hAnsi="Times New Roman"/>
          <w:sz w:val="22"/>
        </w:rPr>
        <w:t>I</w:t>
      </w:r>
      <w:r w:rsidR="00783A4E">
        <w:rPr>
          <w:rFonts w:ascii="Times New Roman" w:hAnsi="Times New Roman" w:hint="eastAsia"/>
          <w:sz w:val="22"/>
        </w:rPr>
        <w:t>t cannot address the issue that handover nearly failure.</w:t>
      </w:r>
      <w:r w:rsidR="006E62F5">
        <w:rPr>
          <w:rFonts w:ascii="Times New Roman" w:hAnsi="Times New Roman" w:hint="eastAsia"/>
          <w:sz w:val="22"/>
        </w:rPr>
        <w:t xml:space="preserve"> </w:t>
      </w:r>
      <w:r w:rsidR="006E62F5">
        <w:rPr>
          <w:rFonts w:ascii="Times New Roman" w:hAnsi="Times New Roman"/>
          <w:sz w:val="22"/>
        </w:rPr>
        <w:t>On</w:t>
      </w:r>
      <w:r w:rsidR="006E62F5">
        <w:rPr>
          <w:rFonts w:ascii="Times New Roman" w:hAnsi="Times New Roman" w:hint="eastAsia"/>
          <w:sz w:val="22"/>
        </w:rPr>
        <w:t xml:space="preserve"> the contrary</w:t>
      </w:r>
      <w:r w:rsidR="00B43296">
        <w:rPr>
          <w:rFonts w:ascii="Times New Roman" w:hAnsi="Times New Roman" w:hint="eastAsia"/>
          <w:sz w:val="22"/>
        </w:rPr>
        <w:t xml:space="preserve">, if we </w:t>
      </w:r>
      <w:r w:rsidR="00274936">
        <w:rPr>
          <w:rFonts w:ascii="Times New Roman" w:hAnsi="Times New Roman" w:hint="eastAsia"/>
          <w:sz w:val="22"/>
        </w:rPr>
        <w:t>admit</w:t>
      </w:r>
      <w:r w:rsidR="00B43296">
        <w:rPr>
          <w:rFonts w:ascii="Times New Roman" w:hAnsi="Times New Roman" w:hint="eastAsia"/>
          <w:sz w:val="22"/>
        </w:rPr>
        <w:t xml:space="preserve"> SHR is used to optimize </w:t>
      </w:r>
      <w:r w:rsidR="00B43296" w:rsidRPr="00F34B34">
        <w:rPr>
          <w:rFonts w:ascii="Times New Roman" w:hAnsi="Times New Roman"/>
          <w:sz w:val="22"/>
        </w:rPr>
        <w:t xml:space="preserve">T310/T312/T304 </w:t>
      </w:r>
      <w:r w:rsidR="00CC28CC">
        <w:rPr>
          <w:rFonts w:ascii="Times New Roman" w:hAnsi="Times New Roman" w:hint="eastAsia"/>
          <w:sz w:val="22"/>
        </w:rPr>
        <w:t xml:space="preserve">timer </w:t>
      </w:r>
      <w:r w:rsidR="00CC28CC" w:rsidRPr="00B43296">
        <w:rPr>
          <w:rFonts w:ascii="Times New Roman" w:hAnsi="Times New Roman"/>
          <w:sz w:val="22"/>
        </w:rPr>
        <w:t>thresholds</w:t>
      </w:r>
      <w:r w:rsidR="00CC28CC">
        <w:rPr>
          <w:rFonts w:ascii="Times New Roman" w:hAnsi="Times New Roman" w:hint="eastAsia"/>
          <w:sz w:val="22"/>
        </w:rPr>
        <w:t>, we can just remove SHR feature</w:t>
      </w:r>
      <w:r w:rsidR="00F35C40">
        <w:rPr>
          <w:rFonts w:ascii="Times New Roman" w:hAnsi="Times New Roman" w:hint="eastAsia"/>
          <w:sz w:val="22"/>
        </w:rPr>
        <w:t xml:space="preserve"> </w:t>
      </w:r>
      <w:r w:rsidR="001F75C7">
        <w:rPr>
          <w:rFonts w:ascii="Times New Roman" w:hAnsi="Times New Roman" w:hint="eastAsia"/>
          <w:sz w:val="22"/>
        </w:rPr>
        <w:t>and</w:t>
      </w:r>
      <w:r w:rsidR="006D3652">
        <w:rPr>
          <w:rFonts w:ascii="Times New Roman" w:hAnsi="Times New Roman" w:hint="eastAsia"/>
          <w:sz w:val="22"/>
        </w:rPr>
        <w:t xml:space="preserve"> then</w:t>
      </w:r>
      <w:r w:rsidR="001F75C7">
        <w:rPr>
          <w:rFonts w:ascii="Times New Roman" w:hAnsi="Times New Roman" w:hint="eastAsia"/>
          <w:sz w:val="22"/>
        </w:rPr>
        <w:t xml:space="preserve"> </w:t>
      </w:r>
      <w:r w:rsidR="00CC28CC" w:rsidRPr="00F34B34">
        <w:rPr>
          <w:rFonts w:ascii="Times New Roman" w:hAnsi="Times New Roman"/>
          <w:sz w:val="22"/>
        </w:rPr>
        <w:t xml:space="preserve">T310/T312/T304 </w:t>
      </w:r>
      <w:r w:rsidR="00CC28CC">
        <w:rPr>
          <w:rFonts w:ascii="Times New Roman" w:hAnsi="Times New Roman" w:hint="eastAsia"/>
          <w:sz w:val="22"/>
        </w:rPr>
        <w:t xml:space="preserve">timer </w:t>
      </w:r>
      <w:r w:rsidR="00CC28CC" w:rsidRPr="00B43296">
        <w:rPr>
          <w:rFonts w:ascii="Times New Roman" w:hAnsi="Times New Roman"/>
          <w:sz w:val="22"/>
        </w:rPr>
        <w:t>thresholds</w:t>
      </w:r>
      <w:r w:rsidR="001F75C7">
        <w:rPr>
          <w:rFonts w:ascii="Times New Roman" w:hAnsi="Times New Roman" w:hint="eastAsia"/>
          <w:sz w:val="22"/>
        </w:rPr>
        <w:t xml:space="preserve"> are also removed.</w:t>
      </w:r>
      <w:r w:rsidR="00F35C40">
        <w:rPr>
          <w:rFonts w:ascii="Times New Roman" w:hAnsi="Times New Roman" w:hint="eastAsia"/>
          <w:sz w:val="22"/>
        </w:rPr>
        <w:t xml:space="preserve"> </w:t>
      </w:r>
      <w:r w:rsidR="001F75C7">
        <w:rPr>
          <w:rFonts w:ascii="Times New Roman" w:hAnsi="Times New Roman" w:hint="eastAsia"/>
          <w:sz w:val="22"/>
        </w:rPr>
        <w:t>T</w:t>
      </w:r>
      <w:r w:rsidR="00F35C40">
        <w:rPr>
          <w:rFonts w:ascii="Times New Roman" w:hAnsi="Times New Roman" w:hint="eastAsia"/>
          <w:sz w:val="22"/>
        </w:rPr>
        <w:t>here is no need to optimize these timers at all.</w:t>
      </w:r>
    </w:p>
    <w:p w:rsidR="003948E6" w:rsidRPr="00E105D6" w:rsidRDefault="003948E6" w:rsidP="003948E6">
      <w:pPr>
        <w:jc w:val="left"/>
        <w:rPr>
          <w:rFonts w:ascii="Times New Roman" w:hAnsi="Times New Roman"/>
          <w:sz w:val="22"/>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similar reason, we think the main objective of SPR is to optimize</w:t>
      </w:r>
      <w:r w:rsidRPr="00E105D6">
        <w:rPr>
          <w:rFonts w:ascii="Times New Roman" w:hAnsi="Times New Roman"/>
          <w:sz w:val="22"/>
        </w:rPr>
        <w:t xml:space="preserve"> </w:t>
      </w:r>
      <w:r w:rsidR="004B2729">
        <w:rPr>
          <w:rFonts w:ascii="Times New Roman" w:hAnsi="Times New Roman" w:hint="eastAsia"/>
          <w:sz w:val="22"/>
        </w:rPr>
        <w:t>u</w:t>
      </w:r>
      <w:r w:rsidRPr="00E105D6">
        <w:rPr>
          <w:rFonts w:ascii="Times New Roman" w:hAnsi="Times New Roman"/>
          <w:sz w:val="22"/>
        </w:rPr>
        <w:t>nderlying</w:t>
      </w:r>
      <w:r w:rsidRPr="00E105D6">
        <w:rPr>
          <w:rFonts w:ascii="Times New Roman" w:hAnsi="Times New Roman" w:hint="eastAsia"/>
          <w:sz w:val="22"/>
        </w:rPr>
        <w:t xml:space="preserve"> too early/too late/to wrong </w:t>
      </w:r>
      <w:r>
        <w:rPr>
          <w:rFonts w:ascii="Times New Roman" w:hAnsi="Times New Roman" w:hint="eastAsia"/>
          <w:sz w:val="22"/>
        </w:rPr>
        <w:t>PSCell change</w:t>
      </w:r>
      <w:r w:rsidRPr="00E105D6">
        <w:rPr>
          <w:rFonts w:ascii="Times New Roman" w:hAnsi="Times New Roman" w:hint="eastAsia"/>
          <w:sz w:val="22"/>
        </w:rPr>
        <w:t xml:space="preserve"> configurations.</w:t>
      </w:r>
    </w:p>
    <w:p w:rsidR="003948E6" w:rsidRPr="006F499C" w:rsidRDefault="003948E6" w:rsidP="003948E6">
      <w:pPr>
        <w:jc w:val="left"/>
        <w:rPr>
          <w:rFonts w:ascii="Times New Roman" w:eastAsia="等线" w:hAnsi="Times New Roman"/>
          <w:b/>
          <w:sz w:val="22"/>
          <w:szCs w:val="22"/>
        </w:rPr>
      </w:pPr>
      <w:r w:rsidRPr="006C3C15">
        <w:rPr>
          <w:rFonts w:ascii="Times New Roman" w:eastAsia="等线" w:hAnsi="Times New Roman" w:hint="eastAsia"/>
          <w:b/>
          <w:sz w:val="22"/>
          <w:szCs w:val="22"/>
        </w:rPr>
        <w:lastRenderedPageBreak/>
        <w:t>Proposal</w:t>
      </w:r>
      <w:r w:rsidR="00296DDE">
        <w:rPr>
          <w:rFonts w:ascii="Times New Roman" w:eastAsia="等线" w:hAnsi="Times New Roman" w:hint="eastAsia"/>
          <w:b/>
          <w:sz w:val="22"/>
          <w:szCs w:val="22"/>
        </w:rPr>
        <w:t xml:space="preserve"> 6</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sidR="005C1939">
        <w:rPr>
          <w:rFonts w:ascii="Times New Roman" w:eastAsia="等线" w:hAnsi="Times New Roman" w:hint="eastAsia"/>
          <w:b/>
          <w:sz w:val="22"/>
          <w:szCs w:val="22"/>
        </w:rPr>
        <w:t>SHR</w:t>
      </w:r>
      <w:r w:rsidRPr="006F499C">
        <w:rPr>
          <w:rFonts w:ascii="Times New Roman" w:eastAsia="等线" w:hAnsi="Times New Roman" w:hint="eastAsia"/>
          <w:b/>
          <w:sz w:val="22"/>
          <w:szCs w:val="22"/>
        </w:rPr>
        <w:t xml:space="preserve"> </w:t>
      </w:r>
      <w:r>
        <w:rPr>
          <w:rFonts w:ascii="Times New Roman" w:eastAsia="等线" w:hAnsi="Times New Roman" w:hint="eastAsia"/>
          <w:b/>
          <w:sz w:val="22"/>
          <w:szCs w:val="22"/>
        </w:rPr>
        <w:t>is to optimize</w:t>
      </w:r>
      <w:r w:rsidR="005C1939">
        <w:rPr>
          <w:rFonts w:ascii="Times New Roman" w:eastAsia="等线" w:hAnsi="Times New Roman" w:hint="eastAsia"/>
          <w:b/>
          <w:sz w:val="22"/>
          <w:szCs w:val="22"/>
        </w:rPr>
        <w:t xml:space="preserve"> u</w:t>
      </w:r>
      <w:r w:rsidR="005C1939" w:rsidRPr="005C1939">
        <w:rPr>
          <w:rFonts w:ascii="Times New Roman" w:eastAsia="等线" w:hAnsi="Times New Roman"/>
          <w:b/>
          <w:sz w:val="22"/>
          <w:szCs w:val="22"/>
        </w:rPr>
        <w:t>nderlying too early/too late/to wrong cell handover configurations</w:t>
      </w:r>
      <w:r w:rsidR="005C1939">
        <w:rPr>
          <w:rFonts w:ascii="Times New Roman" w:eastAsia="等线" w:hAnsi="Times New Roman" w:hint="eastAsia"/>
          <w:b/>
          <w:sz w:val="22"/>
          <w:szCs w:val="22"/>
        </w:rPr>
        <w:t>. T</w:t>
      </w:r>
      <w:r w:rsidR="005C1939">
        <w:rPr>
          <w:rFonts w:ascii="Times New Roman" w:eastAsia="等线" w:hAnsi="Times New Roman"/>
          <w:b/>
          <w:sz w:val="22"/>
          <w:szCs w:val="22"/>
        </w:rPr>
        <w:t>he</w:t>
      </w:r>
      <w:r w:rsidR="005C1939">
        <w:rPr>
          <w:rFonts w:ascii="Times New Roman" w:eastAsia="等线" w:hAnsi="Times New Roman" w:hint="eastAsia"/>
          <w:b/>
          <w:sz w:val="22"/>
          <w:szCs w:val="22"/>
        </w:rPr>
        <w:t xml:space="preserve"> </w:t>
      </w:r>
      <w:r w:rsidR="005C1939" w:rsidRPr="006F499C">
        <w:rPr>
          <w:rFonts w:ascii="Times New Roman" w:eastAsia="等线" w:hAnsi="Times New Roman" w:hint="eastAsia"/>
          <w:b/>
          <w:sz w:val="22"/>
          <w:szCs w:val="22"/>
        </w:rPr>
        <w:t xml:space="preserve">objective of </w:t>
      </w:r>
      <w:r w:rsidR="005C1939">
        <w:rPr>
          <w:rFonts w:ascii="Times New Roman" w:eastAsia="等线" w:hAnsi="Times New Roman" w:hint="eastAsia"/>
          <w:b/>
          <w:sz w:val="22"/>
          <w:szCs w:val="22"/>
        </w:rPr>
        <w:t>SPR</w:t>
      </w:r>
      <w:r w:rsidR="005C1939" w:rsidRPr="006F499C">
        <w:rPr>
          <w:rFonts w:ascii="Times New Roman" w:eastAsia="等线" w:hAnsi="Times New Roman" w:hint="eastAsia"/>
          <w:b/>
          <w:sz w:val="22"/>
          <w:szCs w:val="22"/>
        </w:rPr>
        <w:t xml:space="preserve"> </w:t>
      </w:r>
      <w:r w:rsidR="005C1939">
        <w:rPr>
          <w:rFonts w:ascii="Times New Roman" w:eastAsia="等线" w:hAnsi="Times New Roman" w:hint="eastAsia"/>
          <w:b/>
          <w:sz w:val="22"/>
          <w:szCs w:val="22"/>
        </w:rPr>
        <w:t>is to optimize u</w:t>
      </w:r>
      <w:r w:rsidRPr="006F499C">
        <w:rPr>
          <w:rFonts w:ascii="Times New Roman" w:eastAsia="等线" w:hAnsi="Times New Roman"/>
          <w:b/>
          <w:sz w:val="22"/>
          <w:szCs w:val="22"/>
        </w:rPr>
        <w:t>nderlying</w:t>
      </w:r>
      <w:r w:rsidRPr="006F499C">
        <w:rPr>
          <w:rFonts w:ascii="Times New Roman" w:eastAsia="等线" w:hAnsi="Times New Roman" w:hint="eastAsia"/>
          <w:b/>
          <w:sz w:val="22"/>
          <w:szCs w:val="22"/>
        </w:rPr>
        <w:t xml:space="preserve"> too early/too late/to wrong PSCell change</w:t>
      </w:r>
      <w:r w:rsidR="005C1939">
        <w:rPr>
          <w:rFonts w:ascii="Times New Roman" w:eastAsia="等线" w:hAnsi="Times New Roman" w:hint="eastAsia"/>
          <w:b/>
          <w:sz w:val="22"/>
          <w:szCs w:val="22"/>
        </w:rPr>
        <w:t>/addition</w:t>
      </w:r>
      <w:r w:rsidRPr="006F499C">
        <w:rPr>
          <w:rFonts w:ascii="Times New Roman" w:eastAsia="等线" w:hAnsi="Times New Roman" w:hint="eastAsia"/>
          <w:b/>
          <w:sz w:val="22"/>
          <w:szCs w:val="22"/>
        </w:rPr>
        <w:t xml:space="preserve"> configurations.</w:t>
      </w:r>
    </w:p>
    <w:p w:rsidR="00E334E8" w:rsidRDefault="00E334E8" w:rsidP="00E334E8">
      <w:pPr>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n order to optimize the u</w:t>
      </w:r>
      <w:r w:rsidRPr="00614DA8">
        <w:rPr>
          <w:rFonts w:ascii="Times New Roman" w:eastAsia="等线" w:hAnsi="Times New Roman"/>
          <w:sz w:val="22"/>
          <w:szCs w:val="22"/>
        </w:rPr>
        <w:t>nderlying too early/too late/to wrong PSCell change</w:t>
      </w:r>
      <w:r>
        <w:rPr>
          <w:rFonts w:ascii="Times New Roman" w:eastAsia="等线" w:hAnsi="Times New Roman" w:hint="eastAsia"/>
          <w:sz w:val="22"/>
          <w:szCs w:val="22"/>
        </w:rPr>
        <w:t>/addition</w:t>
      </w:r>
      <w:r w:rsidRPr="00614DA8">
        <w:rPr>
          <w:rFonts w:ascii="Times New Roman" w:eastAsia="等线" w:hAnsi="Times New Roman"/>
          <w:sz w:val="22"/>
          <w:szCs w:val="22"/>
        </w:rPr>
        <w:t xml:space="preserve"> configurations</w:t>
      </w:r>
      <w:r>
        <w:rPr>
          <w:rFonts w:ascii="Times New Roman" w:eastAsia="等线" w:hAnsi="Times New Roman" w:hint="eastAsia"/>
          <w:sz w:val="22"/>
          <w:szCs w:val="22"/>
        </w:rPr>
        <w:t>, the RAN node which initiate</w:t>
      </w:r>
      <w:r w:rsidR="001F75C7">
        <w:rPr>
          <w:rFonts w:ascii="Times New Roman" w:eastAsia="等线" w:hAnsi="Times New Roman" w:hint="eastAsia"/>
          <w:sz w:val="22"/>
          <w:szCs w:val="22"/>
        </w:rPr>
        <w:t>s</w:t>
      </w:r>
      <w:r>
        <w:rPr>
          <w:rFonts w:ascii="Times New Roman" w:eastAsia="等线" w:hAnsi="Times New Roman" w:hint="eastAsia"/>
          <w:sz w:val="22"/>
          <w:szCs w:val="22"/>
        </w:rPr>
        <w:t xml:space="preserve"> </w:t>
      </w:r>
      <w:r w:rsidRPr="00614DA8">
        <w:rPr>
          <w:rFonts w:ascii="Times New Roman" w:eastAsia="等线" w:hAnsi="Times New Roman"/>
          <w:sz w:val="22"/>
          <w:szCs w:val="22"/>
        </w:rPr>
        <w:t>PSCell change/addition</w:t>
      </w:r>
      <w:r>
        <w:rPr>
          <w:rFonts w:ascii="Times New Roman" w:eastAsia="等线" w:hAnsi="Times New Roman" w:hint="eastAsia"/>
          <w:sz w:val="22"/>
          <w:szCs w:val="22"/>
        </w:rPr>
        <w:t xml:space="preserve"> shall be optimized. </w:t>
      </w:r>
    </w:p>
    <w:p w:rsidR="00E334E8" w:rsidRDefault="00E334E8" w:rsidP="00E334E8">
      <w:pPr>
        <w:jc w:val="left"/>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or PSCell addition, only MN can initiate PSCell addition and shall be optimized.</w:t>
      </w:r>
    </w:p>
    <w:p w:rsidR="00E334E8" w:rsidRDefault="00E334E8" w:rsidP="00E334E8">
      <w:pPr>
        <w:jc w:val="left"/>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 xml:space="preserve">or too late </w:t>
      </w:r>
      <w:r w:rsidRPr="00614DA8">
        <w:rPr>
          <w:rFonts w:ascii="Times New Roman" w:eastAsia="等线" w:hAnsi="Times New Roman"/>
          <w:sz w:val="22"/>
          <w:szCs w:val="22"/>
        </w:rPr>
        <w:t>PSCell change</w:t>
      </w:r>
      <w:r>
        <w:rPr>
          <w:rFonts w:ascii="Times New Roman" w:eastAsia="等线" w:hAnsi="Times New Roman" w:hint="eastAsia"/>
          <w:sz w:val="22"/>
          <w:szCs w:val="22"/>
        </w:rPr>
        <w:t xml:space="preserve">, it may be MN and source SN to be optimized due to they are both </w:t>
      </w:r>
      <w:r>
        <w:rPr>
          <w:rFonts w:ascii="Times New Roman" w:eastAsia="等线" w:hAnsi="Times New Roman"/>
          <w:sz w:val="22"/>
          <w:szCs w:val="22"/>
        </w:rPr>
        <w:t>responsible</w:t>
      </w:r>
      <w:r>
        <w:rPr>
          <w:rFonts w:ascii="Times New Roman" w:eastAsia="等线" w:hAnsi="Times New Roman" w:hint="eastAsia"/>
          <w:sz w:val="22"/>
          <w:szCs w:val="22"/>
        </w:rPr>
        <w:t xml:space="preserve"> to initiate </w:t>
      </w:r>
      <w:r w:rsidRPr="00614DA8">
        <w:rPr>
          <w:rFonts w:ascii="Times New Roman" w:eastAsia="等线" w:hAnsi="Times New Roman"/>
          <w:sz w:val="22"/>
          <w:szCs w:val="22"/>
        </w:rPr>
        <w:t>PSCell change</w:t>
      </w:r>
      <w:r w:rsidR="001F75C7">
        <w:rPr>
          <w:rFonts w:ascii="Times New Roman" w:eastAsia="等线" w:hAnsi="Times New Roman" w:hint="eastAsia"/>
          <w:sz w:val="22"/>
          <w:szCs w:val="22"/>
        </w:rPr>
        <w:t xml:space="preserve"> earlier</w:t>
      </w:r>
      <w:r>
        <w:rPr>
          <w:rFonts w:ascii="Times New Roman" w:eastAsia="等线" w:hAnsi="Times New Roman" w:hint="eastAsia"/>
          <w:sz w:val="22"/>
          <w:szCs w:val="22"/>
        </w:rPr>
        <w:t>.</w:t>
      </w:r>
    </w:p>
    <w:p w:rsidR="00E334E8" w:rsidRDefault="00E334E8" w:rsidP="00E334E8">
      <w:pPr>
        <w:jc w:val="left"/>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 xml:space="preserve">or too early/to wrong cell </w:t>
      </w:r>
      <w:r w:rsidRPr="00614DA8">
        <w:rPr>
          <w:rFonts w:ascii="Times New Roman" w:eastAsia="等线" w:hAnsi="Times New Roman"/>
          <w:sz w:val="22"/>
          <w:szCs w:val="22"/>
        </w:rPr>
        <w:t>PSCell change</w:t>
      </w:r>
      <w:r>
        <w:rPr>
          <w:rFonts w:ascii="Times New Roman" w:eastAsia="等线" w:hAnsi="Times New Roman" w:hint="eastAsia"/>
          <w:sz w:val="22"/>
          <w:szCs w:val="22"/>
        </w:rPr>
        <w:t>, it may be the initiating node to be optimized.</w:t>
      </w:r>
    </w:p>
    <w:p w:rsidR="00E334E8" w:rsidRDefault="00E334E8" w:rsidP="00E334E8">
      <w:pPr>
        <w:jc w:val="left"/>
        <w:rPr>
          <w:rFonts w:ascii="Times New Roman" w:eastAsia="等线" w:hAnsi="Times New Roman"/>
          <w:sz w:val="22"/>
          <w:szCs w:val="22"/>
        </w:rPr>
      </w:pPr>
      <w:r>
        <w:rPr>
          <w:rFonts w:ascii="Times New Roman" w:eastAsia="等线" w:hAnsi="Times New Roman"/>
          <w:sz w:val="22"/>
          <w:szCs w:val="22"/>
          <w:lang w:val="en-US"/>
        </w:rPr>
        <w:t>S</w:t>
      </w:r>
      <w:r>
        <w:rPr>
          <w:rFonts w:ascii="Times New Roman" w:eastAsia="等线" w:hAnsi="Times New Roman" w:hint="eastAsia"/>
          <w:sz w:val="22"/>
          <w:szCs w:val="22"/>
          <w:lang w:val="en-US"/>
        </w:rPr>
        <w:t xml:space="preserve">o, </w:t>
      </w:r>
      <w:r w:rsidR="006C43BA">
        <w:rPr>
          <w:rFonts w:ascii="Times New Roman" w:eastAsia="等线" w:hAnsi="Times New Roman" w:hint="eastAsia"/>
          <w:sz w:val="22"/>
          <w:szCs w:val="22"/>
          <w:lang w:val="en-US"/>
        </w:rPr>
        <w:t>the initiating node</w:t>
      </w:r>
      <w:r>
        <w:rPr>
          <w:rFonts w:ascii="Times New Roman" w:eastAsia="等线" w:hAnsi="Times New Roman" w:hint="eastAsia"/>
          <w:sz w:val="22"/>
          <w:szCs w:val="22"/>
        </w:rPr>
        <w:t xml:space="preserve"> shall receive SPR</w:t>
      </w:r>
      <w:r w:rsidR="006C43BA">
        <w:rPr>
          <w:rFonts w:ascii="Times New Roman" w:eastAsia="等线" w:hAnsi="Times New Roman" w:hint="eastAsia"/>
          <w:sz w:val="22"/>
          <w:szCs w:val="22"/>
        </w:rPr>
        <w:t xml:space="preserve"> and perform optimization for </w:t>
      </w:r>
      <w:r w:rsidR="006C43BA" w:rsidRPr="006C43BA">
        <w:rPr>
          <w:rFonts w:ascii="Times New Roman" w:eastAsia="等线" w:hAnsi="Times New Roman"/>
          <w:sz w:val="22"/>
          <w:szCs w:val="22"/>
        </w:rPr>
        <w:t>PSCell change/addition configurations</w:t>
      </w:r>
      <w:r w:rsidR="006C43BA">
        <w:rPr>
          <w:rFonts w:ascii="Times New Roman" w:eastAsia="等线" w:hAnsi="Times New Roman" w:hint="eastAsia"/>
          <w:sz w:val="22"/>
          <w:szCs w:val="22"/>
        </w:rPr>
        <w:t>.</w:t>
      </w:r>
    </w:p>
    <w:p w:rsidR="00E334E8" w:rsidRDefault="00E334E8" w:rsidP="00E334E8">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296DDE">
        <w:rPr>
          <w:rFonts w:ascii="Times New Roman" w:eastAsia="等线" w:hAnsi="Times New Roman" w:hint="eastAsia"/>
          <w:b/>
          <w:sz w:val="22"/>
          <w:szCs w:val="22"/>
        </w:rPr>
        <w:t>7</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w:t>
      </w:r>
      <w:r w:rsidR="001F75C7">
        <w:rPr>
          <w:rFonts w:ascii="Times New Roman" w:eastAsia="等线" w:hAnsi="Times New Roman" w:hint="eastAsia"/>
          <w:b/>
          <w:sz w:val="22"/>
          <w:szCs w:val="22"/>
        </w:rPr>
        <w:t>T</w:t>
      </w:r>
      <w:r w:rsidR="001F75C7" w:rsidRPr="001F75C7">
        <w:rPr>
          <w:rFonts w:ascii="Times New Roman" w:eastAsia="等线" w:hAnsi="Times New Roman"/>
          <w:b/>
          <w:sz w:val="22"/>
          <w:szCs w:val="22"/>
        </w:rPr>
        <w:t>he initiating node shall receive SPR and perform optimization for PSCell change/addition configurations</w:t>
      </w:r>
      <w:r>
        <w:rPr>
          <w:rFonts w:ascii="Times New Roman" w:eastAsia="等线" w:hAnsi="Times New Roman" w:hint="eastAsia"/>
          <w:b/>
          <w:sz w:val="22"/>
          <w:szCs w:val="22"/>
        </w:rPr>
        <w:t>.</w:t>
      </w:r>
    </w:p>
    <w:p w:rsidR="003948E6" w:rsidRPr="00E334E8" w:rsidRDefault="0085542F" w:rsidP="00C72E96">
      <w:pPr>
        <w:jc w:val="left"/>
        <w:rPr>
          <w:rFonts w:ascii="Times New Roman" w:eastAsia="等线" w:hAnsi="Times New Roman"/>
          <w:sz w:val="22"/>
          <w:szCs w:val="22"/>
        </w:rPr>
      </w:pPr>
      <w:r>
        <w:rPr>
          <w:rFonts w:ascii="Times New Roman" w:eastAsia="等线" w:hAnsi="Times New Roman" w:hint="eastAsia"/>
          <w:sz w:val="22"/>
          <w:szCs w:val="22"/>
        </w:rPr>
        <w:t xml:space="preserve">RAN2 has agreed to fetch SPR via </w:t>
      </w:r>
      <w:r w:rsidRPr="0085542F">
        <w:rPr>
          <w:rFonts w:ascii="Times New Roman" w:eastAsia="等线" w:hAnsi="Times New Roman"/>
          <w:sz w:val="22"/>
          <w:szCs w:val="22"/>
        </w:rPr>
        <w:t>UE Information Request/Response procedure</w:t>
      </w:r>
      <w:r>
        <w:rPr>
          <w:rFonts w:ascii="Times New Roman" w:eastAsia="等线" w:hAnsi="Times New Roman" w:hint="eastAsia"/>
          <w:sz w:val="22"/>
          <w:szCs w:val="22"/>
        </w:rPr>
        <w:t xml:space="preserve"> as below:</w:t>
      </w:r>
    </w:p>
    <w:p w:rsidR="0085542F" w:rsidRDefault="0085542F" w:rsidP="0085542F">
      <w:pPr>
        <w:pStyle w:val="Doc-text2"/>
        <w:pBdr>
          <w:top w:val="single" w:sz="4" w:space="1" w:color="auto"/>
          <w:left w:val="single" w:sz="4" w:space="4" w:color="auto"/>
          <w:bottom w:val="single" w:sz="4" w:space="1" w:color="auto"/>
          <w:right w:val="single" w:sz="4" w:space="4" w:color="auto"/>
        </w:pBdr>
      </w:pPr>
      <w:r>
        <w:t>6</w:t>
      </w:r>
      <w:r>
        <w:tab/>
        <w:t xml:space="preserve">RAN2 </w:t>
      </w:r>
      <w:proofErr w:type="gramStart"/>
      <w:r>
        <w:t>agree</w:t>
      </w:r>
      <w:proofErr w:type="gramEnd"/>
      <w:r>
        <w:t xml:space="preserve"> to the following:</w:t>
      </w:r>
    </w:p>
    <w:p w:rsidR="0085542F" w:rsidRDefault="0085542F" w:rsidP="0085542F">
      <w:pPr>
        <w:pStyle w:val="Doc-text2"/>
        <w:pBdr>
          <w:top w:val="single" w:sz="4" w:space="1" w:color="auto"/>
          <w:left w:val="single" w:sz="4" w:space="4" w:color="auto"/>
          <w:bottom w:val="single" w:sz="4" w:space="1" w:color="auto"/>
          <w:right w:val="single" w:sz="4" w:space="4" w:color="auto"/>
        </w:pBdr>
      </w:pPr>
      <w:r>
        <w:t>A.</w:t>
      </w:r>
      <w:r>
        <w:tab/>
        <w:t xml:space="preserve">SPR configuration is configured by network through </w:t>
      </w:r>
      <w:proofErr w:type="spellStart"/>
      <w:r>
        <w:t>otherConfig</w:t>
      </w:r>
      <w:proofErr w:type="spellEnd"/>
      <w:r>
        <w:t xml:space="preserve"> </w:t>
      </w:r>
    </w:p>
    <w:p w:rsidR="0085542F" w:rsidRDefault="0085542F" w:rsidP="0085542F">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rsidR="0085542F" w:rsidRPr="00080A2E" w:rsidRDefault="0085542F" w:rsidP="0085542F">
      <w:pPr>
        <w:jc w:val="left"/>
        <w:rPr>
          <w:rFonts w:ascii="Times New Roman" w:hAnsi="Times New Roman"/>
          <w:sz w:val="22"/>
        </w:rPr>
      </w:pPr>
      <w:r w:rsidRPr="00080A2E">
        <w:rPr>
          <w:rFonts w:ascii="Times New Roman" w:hAnsi="Times New Roman"/>
          <w:sz w:val="22"/>
        </w:rPr>
        <w:t>W</w:t>
      </w:r>
      <w:r w:rsidRPr="00080A2E">
        <w:rPr>
          <w:rFonts w:ascii="Times New Roman" w:hAnsi="Times New Roman" w:hint="eastAsia"/>
          <w:sz w:val="22"/>
        </w:rPr>
        <w:t>hen retrieving SPR, UE context</w:t>
      </w:r>
      <w:r w:rsidR="00F16279">
        <w:rPr>
          <w:rFonts w:ascii="Times New Roman" w:hAnsi="Times New Roman" w:hint="eastAsia"/>
          <w:sz w:val="22"/>
        </w:rPr>
        <w:t xml:space="preserve"> may have been removed by network,</w:t>
      </w:r>
      <w:r w:rsidRPr="00080A2E">
        <w:rPr>
          <w:rFonts w:ascii="Times New Roman" w:hAnsi="Times New Roman" w:hint="eastAsia"/>
          <w:sz w:val="22"/>
        </w:rPr>
        <w:t xml:space="preserve"> </w:t>
      </w:r>
      <w:r w:rsidR="00F16279">
        <w:rPr>
          <w:rFonts w:ascii="Times New Roman" w:hAnsi="Times New Roman" w:hint="eastAsia"/>
          <w:sz w:val="22"/>
        </w:rPr>
        <w:t>so</w:t>
      </w:r>
      <w:r w:rsidRPr="00080A2E">
        <w:rPr>
          <w:rFonts w:ascii="Times New Roman" w:hAnsi="Times New Roman" w:hint="eastAsia"/>
          <w:sz w:val="22"/>
        </w:rPr>
        <w:t xml:space="preserve"> only SPR can be used to make opti</w:t>
      </w:r>
      <w:r w:rsidR="00F16279">
        <w:rPr>
          <w:rFonts w:ascii="Times New Roman" w:hAnsi="Times New Roman" w:hint="eastAsia"/>
          <w:sz w:val="22"/>
        </w:rPr>
        <w:t>mization.</w:t>
      </w:r>
    </w:p>
    <w:p w:rsidR="0085542F" w:rsidRPr="00080A2E" w:rsidRDefault="0085542F" w:rsidP="0085542F">
      <w:pPr>
        <w:jc w:val="left"/>
        <w:rPr>
          <w:rFonts w:ascii="Times New Roman" w:hAnsi="Times New Roman"/>
          <w:sz w:val="22"/>
        </w:rPr>
      </w:pPr>
      <w:r w:rsidRPr="00080A2E">
        <w:rPr>
          <w:rFonts w:ascii="Times New Roman" w:hAnsi="Times New Roman"/>
          <w:sz w:val="22"/>
        </w:rPr>
        <w:t>T</w:t>
      </w:r>
      <w:r w:rsidRPr="00080A2E">
        <w:rPr>
          <w:rFonts w:ascii="Times New Roman" w:hAnsi="Times New Roman" w:hint="eastAsia"/>
          <w:sz w:val="22"/>
        </w:rPr>
        <w:t>he following information has been agreed in RAN2.</w:t>
      </w:r>
    </w:p>
    <w:p w:rsidR="0085542F" w:rsidRDefault="0085542F" w:rsidP="0085542F">
      <w:pPr>
        <w:pStyle w:val="Doc-text2"/>
        <w:pBdr>
          <w:top w:val="single" w:sz="4" w:space="1" w:color="auto"/>
          <w:left w:val="single" w:sz="4" w:space="4" w:color="auto"/>
          <w:bottom w:val="single" w:sz="4" w:space="1" w:color="auto"/>
          <w:right w:val="single" w:sz="4" w:space="4" w:color="auto"/>
        </w:pBdr>
      </w:pPr>
      <w:r>
        <w:t>7</w:t>
      </w:r>
      <w:r>
        <w:tab/>
        <w:t>UE logs at least the following information and measurements in the SPR IE (other information and measurements are FFS).</w:t>
      </w:r>
    </w:p>
    <w:p w:rsidR="0085542F" w:rsidRDefault="0085542F" w:rsidP="0085542F">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rsidR="0085542F" w:rsidRDefault="0085542F" w:rsidP="0085542F">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rsidR="0085542F" w:rsidRDefault="0085542F" w:rsidP="0085542F">
      <w:pPr>
        <w:pStyle w:val="Doc-text2"/>
        <w:pBdr>
          <w:top w:val="single" w:sz="4" w:space="1" w:color="auto"/>
          <w:left w:val="single" w:sz="4" w:space="4" w:color="auto"/>
          <w:bottom w:val="single" w:sz="4" w:space="1" w:color="auto"/>
          <w:right w:val="single" w:sz="4" w:space="4" w:color="auto"/>
        </w:pBdr>
      </w:pPr>
      <w:r>
        <w:t>c)</w:t>
      </w:r>
      <w:r>
        <w:tab/>
      </w:r>
      <w:proofErr w:type="spellStart"/>
      <w:r>
        <w:t>Neighbour</w:t>
      </w:r>
      <w:proofErr w:type="spellEnd"/>
      <w:r>
        <w:t xml:space="preserve"> Cells info (cell ID, measurement result, CPAC Candidate cells flag)</w:t>
      </w:r>
    </w:p>
    <w:p w:rsidR="0085542F" w:rsidRDefault="0085542F" w:rsidP="0085542F">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rsidR="0085542F" w:rsidRDefault="0085542F" w:rsidP="0085542F">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rsidR="0085542F" w:rsidRDefault="0085542F"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According to whether the </w:t>
      </w:r>
      <w:r w:rsidRPr="0085542F">
        <w:rPr>
          <w:rFonts w:ascii="Times New Roman" w:eastAsia="等线" w:hAnsi="Times New Roman"/>
          <w:sz w:val="22"/>
          <w:szCs w:val="22"/>
          <w:lang w:val="en-US"/>
        </w:rPr>
        <w:t>Source PSCell info</w:t>
      </w:r>
      <w:r>
        <w:rPr>
          <w:rFonts w:ascii="Times New Roman" w:eastAsia="等线" w:hAnsi="Times New Roman" w:hint="eastAsia"/>
          <w:sz w:val="22"/>
          <w:szCs w:val="22"/>
          <w:lang w:val="en-US"/>
        </w:rPr>
        <w:t xml:space="preserve"> IE </w:t>
      </w:r>
      <w:r w:rsidR="00F16279">
        <w:rPr>
          <w:rFonts w:ascii="Times New Roman" w:eastAsia="等线" w:hAnsi="Times New Roman"/>
          <w:sz w:val="22"/>
          <w:szCs w:val="22"/>
          <w:lang w:val="en-US"/>
        </w:rPr>
        <w:t>exists</w:t>
      </w:r>
      <w:r>
        <w:rPr>
          <w:rFonts w:ascii="Times New Roman" w:eastAsia="等线" w:hAnsi="Times New Roman" w:hint="eastAsia"/>
          <w:sz w:val="22"/>
          <w:szCs w:val="22"/>
          <w:lang w:val="en-US"/>
        </w:rPr>
        <w:t xml:space="preserve"> or not, we can judge </w:t>
      </w:r>
      <w:r w:rsidR="00F16279">
        <w:rPr>
          <w:rFonts w:ascii="Times New Roman" w:eastAsia="等线" w:hAnsi="Times New Roman" w:hint="eastAsia"/>
          <w:sz w:val="22"/>
          <w:szCs w:val="22"/>
          <w:lang w:val="en-US"/>
        </w:rPr>
        <w:t>whether it is a PSCell change or PSCell addition.</w:t>
      </w:r>
    </w:p>
    <w:p w:rsidR="00F16279" w:rsidRDefault="00F16279" w:rsidP="00C72E96">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f it is a PSCell addition, we may just send SPR to the </w:t>
      </w:r>
      <w:r w:rsidR="002825F6">
        <w:rPr>
          <w:rFonts w:ascii="Times New Roman" w:eastAsia="等线" w:hAnsi="Times New Roman" w:hint="eastAsia"/>
          <w:sz w:val="22"/>
          <w:szCs w:val="22"/>
          <w:lang w:val="en-US"/>
        </w:rPr>
        <w:t xml:space="preserve">original </w:t>
      </w:r>
      <w:r>
        <w:rPr>
          <w:rFonts w:ascii="Times New Roman" w:eastAsia="等线" w:hAnsi="Times New Roman" w:hint="eastAsia"/>
          <w:sz w:val="22"/>
          <w:szCs w:val="22"/>
          <w:lang w:val="en-US"/>
        </w:rPr>
        <w:t>MN node to perform analysis.</w:t>
      </w:r>
      <w:r w:rsidR="00B4165B">
        <w:rPr>
          <w:rFonts w:ascii="Times New Roman" w:eastAsia="等线" w:hAnsi="Times New Roman" w:hint="eastAsia"/>
          <w:sz w:val="22"/>
          <w:szCs w:val="22"/>
          <w:lang w:val="en-US"/>
        </w:rPr>
        <w:t xml:space="preserve"> </w:t>
      </w:r>
      <w:r w:rsidR="00B4165B">
        <w:rPr>
          <w:rFonts w:ascii="Times New Roman" w:eastAsia="等线" w:hAnsi="Times New Roman"/>
          <w:sz w:val="22"/>
          <w:szCs w:val="22"/>
          <w:lang w:val="en-US"/>
        </w:rPr>
        <w:t>S</w:t>
      </w:r>
      <w:r w:rsidR="00B4165B">
        <w:rPr>
          <w:rFonts w:ascii="Times New Roman" w:eastAsia="等线" w:hAnsi="Times New Roman" w:hint="eastAsia"/>
          <w:sz w:val="22"/>
          <w:szCs w:val="22"/>
          <w:lang w:val="en-US"/>
        </w:rPr>
        <w:t>o, the PCell information shall be included in SPR.</w:t>
      </w:r>
    </w:p>
    <w:p w:rsidR="003948E6" w:rsidRDefault="00F16279"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If it is a PSCell change,</w:t>
      </w:r>
      <w:r w:rsidR="0085542F">
        <w:rPr>
          <w:rFonts w:ascii="Times New Roman" w:eastAsia="等线" w:hAnsi="Times New Roman" w:hint="eastAsia"/>
          <w:sz w:val="22"/>
          <w:szCs w:val="22"/>
          <w:lang w:val="en-US"/>
        </w:rPr>
        <w:t xml:space="preserve"> we notice that there is no information of the node which initiates the last PSCell change.</w:t>
      </w:r>
      <w:r w:rsidR="00B4165B">
        <w:rPr>
          <w:rFonts w:ascii="Times New Roman" w:eastAsia="等线" w:hAnsi="Times New Roman" w:hint="eastAsia"/>
          <w:sz w:val="22"/>
          <w:szCs w:val="22"/>
          <w:lang w:val="en-US"/>
        </w:rPr>
        <w:t xml:space="preserve"> </w:t>
      </w:r>
      <w:r w:rsidR="00B4165B">
        <w:rPr>
          <w:rFonts w:ascii="Times New Roman" w:eastAsia="等线" w:hAnsi="Times New Roman"/>
          <w:sz w:val="22"/>
          <w:szCs w:val="22"/>
          <w:lang w:val="en-US"/>
        </w:rPr>
        <w:t>A</w:t>
      </w:r>
      <w:r w:rsidR="00B4165B">
        <w:rPr>
          <w:rFonts w:ascii="Times New Roman" w:eastAsia="等线" w:hAnsi="Times New Roman" w:hint="eastAsia"/>
          <w:sz w:val="22"/>
          <w:szCs w:val="22"/>
          <w:lang w:val="en-US"/>
        </w:rPr>
        <w:t>s discussed in P3, it is needed to send SPR to the initiating node, so, it is proposed to include the information to identify the initiating node.</w:t>
      </w:r>
    </w:p>
    <w:p w:rsidR="00B4165B" w:rsidRPr="0085542F" w:rsidRDefault="00B4165B" w:rsidP="00C72E96">
      <w:pPr>
        <w:jc w:val="left"/>
        <w:rPr>
          <w:rFonts w:ascii="Times New Roman" w:eastAsia="等线" w:hAnsi="Times New Roman"/>
          <w:sz w:val="22"/>
          <w:szCs w:val="22"/>
          <w:lang w:val="en-US"/>
        </w:rPr>
      </w:pPr>
      <w:r w:rsidRPr="00BB566D">
        <w:rPr>
          <w:rFonts w:ascii="Times New Roman" w:hAnsi="Times New Roman" w:hint="eastAsia"/>
          <w:b/>
          <w:sz w:val="22"/>
        </w:rPr>
        <w:t xml:space="preserve">Proposal </w:t>
      </w:r>
      <w:r w:rsidR="00296DDE">
        <w:rPr>
          <w:rFonts w:ascii="Times New Roman" w:hAnsi="Times New Roman" w:hint="eastAsia"/>
          <w:b/>
          <w:sz w:val="22"/>
        </w:rPr>
        <w:t>8</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 to include the PCell and the initiating node information in SPR.</w:t>
      </w:r>
    </w:p>
    <w:p w:rsidR="0085542F" w:rsidRDefault="00B375FF" w:rsidP="00C72E96">
      <w:pPr>
        <w:jc w:val="left"/>
        <w:rPr>
          <w:rFonts w:ascii="Times New Roman" w:eastAsia="等线" w:hAnsi="Times New Roman"/>
          <w:sz w:val="22"/>
          <w:szCs w:val="22"/>
          <w:lang w:val="en-US"/>
        </w:rPr>
      </w:pPr>
      <w:r>
        <w:rPr>
          <w:rFonts w:ascii="Times New Roman" w:eastAsia="等线" w:hAnsi="Times New Roman"/>
          <w:sz w:val="22"/>
          <w:szCs w:val="22"/>
          <w:lang w:val="en-US"/>
        </w:rPr>
        <w:t>C</w:t>
      </w:r>
      <w:r>
        <w:rPr>
          <w:rFonts w:ascii="Times New Roman" w:eastAsia="等线" w:hAnsi="Times New Roman" w:hint="eastAsia"/>
          <w:sz w:val="22"/>
          <w:szCs w:val="22"/>
          <w:lang w:val="en-US"/>
        </w:rPr>
        <w:t xml:space="preserve">urrently UE is not aware of the initiating node and cannot log the </w:t>
      </w:r>
      <w:r w:rsidRPr="00B375FF">
        <w:rPr>
          <w:rFonts w:ascii="Times New Roman" w:eastAsia="等线" w:hAnsi="Times New Roman"/>
          <w:sz w:val="22"/>
          <w:szCs w:val="22"/>
          <w:lang w:val="en-US"/>
        </w:rPr>
        <w:t>initiating node information in SPR</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w:t>
      </w:r>
      <w:r>
        <w:rPr>
          <w:rFonts w:ascii="Times New Roman" w:eastAsia="等线" w:hAnsi="Times New Roman" w:hint="eastAsia"/>
          <w:sz w:val="22"/>
          <w:szCs w:val="22"/>
          <w:lang w:val="en-US"/>
        </w:rPr>
        <w:t>o, we propose to inform UE about the initiating node information.</w:t>
      </w:r>
    </w:p>
    <w:p w:rsidR="00B375FF" w:rsidRDefault="00B375FF" w:rsidP="00C72E96">
      <w:pPr>
        <w:jc w:val="left"/>
        <w:rPr>
          <w:rFonts w:ascii="Times New Roman" w:eastAsia="等线" w:hAnsi="Times New Roman"/>
          <w:sz w:val="22"/>
          <w:szCs w:val="22"/>
          <w:lang w:val="en-US"/>
        </w:rPr>
      </w:pPr>
      <w:r w:rsidRPr="00BB566D">
        <w:rPr>
          <w:rFonts w:ascii="Times New Roman" w:hAnsi="Times New Roman" w:hint="eastAsia"/>
          <w:b/>
          <w:sz w:val="22"/>
        </w:rPr>
        <w:t xml:space="preserve">Proposal </w:t>
      </w:r>
      <w:r w:rsidR="00296DDE">
        <w:rPr>
          <w:rFonts w:ascii="Times New Roman" w:hAnsi="Times New Roman" w:hint="eastAsia"/>
          <w:b/>
          <w:sz w:val="22"/>
        </w:rPr>
        <w:t>9</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 to inform UE about the initiating node information for PSCell change.</w:t>
      </w:r>
    </w:p>
    <w:p w:rsidR="00B375FF" w:rsidRDefault="00323E35" w:rsidP="00C72E96">
      <w:pPr>
        <w:jc w:val="left"/>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 xml:space="preserve">or CPC case, a candidate cell list and related execution condition </w:t>
      </w:r>
      <w:r w:rsidR="009C1AFA">
        <w:rPr>
          <w:rFonts w:ascii="Times New Roman" w:eastAsia="等线" w:hAnsi="Times New Roman" w:hint="eastAsia"/>
          <w:sz w:val="22"/>
          <w:szCs w:val="22"/>
        </w:rPr>
        <w:t>has been</w:t>
      </w:r>
      <w:r>
        <w:rPr>
          <w:rFonts w:ascii="Times New Roman" w:eastAsia="等线" w:hAnsi="Times New Roman" w:hint="eastAsia"/>
          <w:sz w:val="22"/>
          <w:szCs w:val="22"/>
        </w:rPr>
        <w:t xml:space="preserve"> </w:t>
      </w:r>
      <w:r w:rsidR="009C1AFA">
        <w:rPr>
          <w:rFonts w:ascii="Times New Roman" w:eastAsia="等线" w:hAnsi="Times New Roman" w:hint="eastAsia"/>
          <w:sz w:val="22"/>
          <w:szCs w:val="22"/>
        </w:rPr>
        <w:t>configured</w:t>
      </w:r>
      <w:r>
        <w:rPr>
          <w:rFonts w:ascii="Times New Roman" w:eastAsia="等线" w:hAnsi="Times New Roman" w:hint="eastAsia"/>
          <w:sz w:val="22"/>
          <w:szCs w:val="22"/>
        </w:rPr>
        <w:t xml:space="preserve"> to UE. </w:t>
      </w:r>
      <w:r>
        <w:rPr>
          <w:rFonts w:ascii="Times New Roman" w:eastAsia="等线" w:hAnsi="Times New Roman"/>
          <w:sz w:val="22"/>
          <w:szCs w:val="22"/>
        </w:rPr>
        <w:t>Some</w:t>
      </w:r>
      <w:r>
        <w:rPr>
          <w:rFonts w:ascii="Times New Roman" w:eastAsia="等线" w:hAnsi="Times New Roman" w:hint="eastAsia"/>
          <w:sz w:val="22"/>
          <w:szCs w:val="22"/>
        </w:rPr>
        <w:t xml:space="preserve"> candidate cells in the list may be initiated by MN while others may be initiated by SN. </w:t>
      </w:r>
      <w:r>
        <w:rPr>
          <w:rFonts w:ascii="Times New Roman" w:eastAsia="等线" w:hAnsi="Times New Roman"/>
          <w:sz w:val="22"/>
          <w:szCs w:val="22"/>
        </w:rPr>
        <w:t>T</w:t>
      </w:r>
      <w:r>
        <w:rPr>
          <w:rFonts w:ascii="Times New Roman" w:eastAsia="等线" w:hAnsi="Times New Roman" w:hint="eastAsia"/>
          <w:sz w:val="22"/>
          <w:szCs w:val="22"/>
        </w:rPr>
        <w:t xml:space="preserve">o inform UE about the </w:t>
      </w:r>
      <w:r w:rsidR="008706E7">
        <w:rPr>
          <w:rFonts w:ascii="Times New Roman" w:eastAsia="等线" w:hAnsi="Times New Roman"/>
          <w:sz w:val="22"/>
          <w:szCs w:val="22"/>
        </w:rPr>
        <w:t>initiating</w:t>
      </w:r>
      <w:r>
        <w:rPr>
          <w:rFonts w:ascii="Times New Roman" w:eastAsia="等线" w:hAnsi="Times New Roman" w:hint="eastAsia"/>
          <w:sz w:val="22"/>
          <w:szCs w:val="22"/>
        </w:rPr>
        <w:t xml:space="preserve"> information, an indicator may be needed for each cell in candidate cell list to indicate the initiating node information.</w:t>
      </w:r>
    </w:p>
    <w:p w:rsidR="0085542F" w:rsidRDefault="00323E35" w:rsidP="00C72E96">
      <w:pPr>
        <w:jc w:val="left"/>
        <w:rPr>
          <w:rFonts w:ascii="Times New Roman" w:eastAsia="等线" w:hAnsi="Times New Roman"/>
          <w:sz w:val="22"/>
          <w:szCs w:val="22"/>
          <w:lang w:val="en-US"/>
        </w:rPr>
      </w:pPr>
      <w:r w:rsidRPr="00BB566D">
        <w:rPr>
          <w:rFonts w:ascii="Times New Roman" w:hAnsi="Times New Roman" w:hint="eastAsia"/>
          <w:b/>
          <w:sz w:val="22"/>
        </w:rPr>
        <w:t xml:space="preserve">Proposal </w:t>
      </w:r>
      <w:r w:rsidR="00296DDE">
        <w:rPr>
          <w:rFonts w:ascii="Times New Roman" w:hAnsi="Times New Roman" w:hint="eastAsia"/>
          <w:b/>
          <w:sz w:val="22"/>
        </w:rPr>
        <w:t>10</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 xml:space="preserve">It is proposed to introduce an indicator for </w:t>
      </w:r>
      <w:r w:rsidRPr="00323E35">
        <w:rPr>
          <w:rFonts w:ascii="Times New Roman" w:eastAsia="等线" w:hAnsi="Times New Roman"/>
          <w:b/>
          <w:sz w:val="22"/>
          <w:szCs w:val="22"/>
        </w:rPr>
        <w:t>each cell in candidate cell</w:t>
      </w:r>
      <w:r>
        <w:rPr>
          <w:rFonts w:ascii="Times New Roman" w:eastAsia="等线" w:hAnsi="Times New Roman" w:hint="eastAsia"/>
          <w:b/>
          <w:sz w:val="22"/>
          <w:szCs w:val="22"/>
        </w:rPr>
        <w:t xml:space="preserve"> </w:t>
      </w:r>
      <w:r w:rsidR="009D2C92">
        <w:rPr>
          <w:rFonts w:ascii="Times New Roman" w:eastAsia="等线" w:hAnsi="Times New Roman" w:hint="eastAsia"/>
          <w:b/>
          <w:sz w:val="22"/>
          <w:szCs w:val="22"/>
        </w:rPr>
        <w:t>to indicate the</w:t>
      </w:r>
      <w:r w:rsidR="009D2C92" w:rsidRPr="009D2C92">
        <w:rPr>
          <w:rFonts w:ascii="Times New Roman" w:eastAsia="等线" w:hAnsi="Times New Roman"/>
          <w:b/>
          <w:sz w:val="22"/>
          <w:szCs w:val="22"/>
        </w:rPr>
        <w:t xml:space="preserve"> initiating node information</w:t>
      </w:r>
      <w:r w:rsidR="009D2C92">
        <w:rPr>
          <w:rFonts w:ascii="Times New Roman" w:eastAsia="等线" w:hAnsi="Times New Roman" w:hint="eastAsia"/>
          <w:b/>
          <w:sz w:val="22"/>
          <w:szCs w:val="22"/>
        </w:rPr>
        <w:t xml:space="preserve"> for CPC case.</w:t>
      </w:r>
    </w:p>
    <w:p w:rsidR="00952652" w:rsidRDefault="00B438F7" w:rsidP="00C72E96">
      <w:pPr>
        <w:jc w:val="left"/>
        <w:rPr>
          <w:rFonts w:ascii="Times New Roman" w:hAnsi="Times New Roman"/>
          <w:b/>
          <w:sz w:val="22"/>
        </w:rPr>
      </w:pPr>
      <w:r w:rsidRPr="00B438F7">
        <w:rPr>
          <w:rFonts w:ascii="Times New Roman" w:eastAsia="等线" w:hAnsi="Times New Roman"/>
          <w:sz w:val="22"/>
          <w:szCs w:val="22"/>
          <w:lang w:val="en-US"/>
        </w:rPr>
        <w:t>I</w:t>
      </w:r>
      <w:r w:rsidRPr="00B438F7">
        <w:rPr>
          <w:rFonts w:ascii="Times New Roman" w:eastAsia="等线" w:hAnsi="Times New Roman" w:hint="eastAsia"/>
          <w:sz w:val="22"/>
          <w:szCs w:val="22"/>
          <w:lang w:val="en-US"/>
        </w:rPr>
        <w:t>n last RAN2 meeting, the following agreement is achieved.</w:t>
      </w:r>
    </w:p>
    <w:p w:rsidR="00B438F7" w:rsidRPr="000B33A3" w:rsidRDefault="00B438F7" w:rsidP="00B438F7">
      <w:pPr>
        <w:pStyle w:val="Doc-text2"/>
        <w:pBdr>
          <w:top w:val="single" w:sz="4" w:space="1" w:color="auto"/>
          <w:left w:val="single" w:sz="4" w:space="0" w:color="auto"/>
          <w:bottom w:val="single" w:sz="4" w:space="1" w:color="auto"/>
          <w:right w:val="single" w:sz="4" w:space="4" w:color="auto"/>
        </w:pBdr>
        <w:rPr>
          <w:lang w:val="en-GB"/>
        </w:rPr>
      </w:pPr>
      <w:r>
        <w:rPr>
          <w:lang w:val="en-GB"/>
        </w:rPr>
        <w:lastRenderedPageBreak/>
        <w:t>4</w:t>
      </w:r>
      <w:r>
        <w:rPr>
          <w:lang w:val="en-GB"/>
        </w:rPr>
        <w:tab/>
      </w:r>
      <w:r w:rsidRPr="000B33A3">
        <w:rPr>
          <w:lang w:val="en-GB"/>
        </w:rPr>
        <w:t xml:space="preserve">For Q8, RAN2 </w:t>
      </w:r>
      <w:r>
        <w:rPr>
          <w:lang w:val="en-GB"/>
        </w:rPr>
        <w:t>agree</w:t>
      </w:r>
      <w:r w:rsidRPr="000B33A3">
        <w:rPr>
          <w:lang w:val="en-GB"/>
        </w:rPr>
        <w:t xml:space="preserve"> following options:</w:t>
      </w:r>
      <w:r>
        <w:rPr>
          <w:lang w:val="en-GB"/>
        </w:rPr>
        <w:t xml:space="preserve"> </w:t>
      </w:r>
      <w:r w:rsidRPr="000B33A3">
        <w:rPr>
          <w:lang w:val="en-GB"/>
        </w:rPr>
        <w:t>depends on which of nodes initiates SPR, i.e.:</w:t>
      </w:r>
    </w:p>
    <w:p w:rsidR="00B438F7" w:rsidRPr="000B33A3" w:rsidRDefault="00B438F7" w:rsidP="00B438F7">
      <w:pPr>
        <w:pStyle w:val="Doc-text2"/>
        <w:pBdr>
          <w:top w:val="single" w:sz="4" w:space="1" w:color="auto"/>
          <w:left w:val="single" w:sz="4" w:space="0" w:color="auto"/>
          <w:bottom w:val="single" w:sz="4" w:space="1" w:color="auto"/>
          <w:right w:val="single" w:sz="4" w:space="4" w:color="auto"/>
        </w:pBdr>
        <w:rPr>
          <w:lang w:val="en-GB"/>
        </w:rPr>
      </w:pPr>
      <w:r>
        <w:rPr>
          <w:lang w:val="en-GB"/>
        </w:rPr>
        <w:tab/>
      </w:r>
      <w:r w:rsidRPr="000B33A3">
        <w:rPr>
          <w:lang w:val="en-GB"/>
        </w:rPr>
        <w:tab/>
        <w:t xml:space="preserve">For the MN-initiated PSCell Change/Addition, MN sends the SPR </w:t>
      </w:r>
      <w:proofErr w:type="spellStart"/>
      <w:r w:rsidRPr="000B33A3">
        <w:rPr>
          <w:lang w:val="en-GB"/>
        </w:rPr>
        <w:t>config</w:t>
      </w:r>
      <w:proofErr w:type="spellEnd"/>
      <w:r w:rsidRPr="000B33A3">
        <w:rPr>
          <w:lang w:val="en-GB"/>
        </w:rPr>
        <w:t xml:space="preserve"> to the UE</w:t>
      </w:r>
    </w:p>
    <w:p w:rsidR="00B438F7" w:rsidRDefault="00B438F7" w:rsidP="00B438F7">
      <w:pPr>
        <w:pStyle w:val="Doc-text2"/>
        <w:pBdr>
          <w:top w:val="single" w:sz="4" w:space="1" w:color="auto"/>
          <w:left w:val="single" w:sz="4" w:space="0" w:color="auto"/>
          <w:bottom w:val="single" w:sz="4" w:space="1" w:color="auto"/>
          <w:right w:val="single" w:sz="4" w:space="4" w:color="auto"/>
        </w:pBdr>
        <w:rPr>
          <w:lang w:val="en-GB"/>
        </w:rPr>
      </w:pPr>
      <w:r>
        <w:rPr>
          <w:lang w:val="en-GB"/>
        </w:rPr>
        <w:tab/>
      </w:r>
      <w:r w:rsidRPr="000B33A3">
        <w:rPr>
          <w:lang w:val="en-GB"/>
        </w:rPr>
        <w:tab/>
        <w:t>For the SN-initiated PSCell Change, the source-SN sends the Successful PSCell Change configuration within the container through MN</w:t>
      </w:r>
      <w:r>
        <w:rPr>
          <w:lang w:val="en-GB"/>
        </w:rPr>
        <w:t>.</w:t>
      </w:r>
    </w:p>
    <w:p w:rsidR="00B438F7" w:rsidRDefault="00B438F7" w:rsidP="00B438F7">
      <w:pPr>
        <w:pStyle w:val="Doc-text2"/>
        <w:pBdr>
          <w:top w:val="single" w:sz="4" w:space="1" w:color="auto"/>
          <w:left w:val="single" w:sz="4" w:space="0" w:color="auto"/>
          <w:bottom w:val="single" w:sz="4" w:space="1" w:color="auto"/>
          <w:right w:val="single" w:sz="4" w:space="4" w:color="auto"/>
        </w:pBdr>
        <w:rPr>
          <w:lang w:val="en-GB"/>
        </w:rPr>
      </w:pPr>
      <w:r>
        <w:rPr>
          <w:lang w:val="en-GB"/>
        </w:rPr>
        <w:tab/>
      </w:r>
      <w:r>
        <w:rPr>
          <w:lang w:val="en-GB"/>
        </w:rPr>
        <w:tab/>
        <w:t>T304 trigger needs to be configured by the target SN node.</w:t>
      </w:r>
    </w:p>
    <w:p w:rsidR="00504144" w:rsidRDefault="00AA1195" w:rsidP="00C72E96">
      <w:pPr>
        <w:jc w:val="left"/>
        <w:rPr>
          <w:rFonts w:ascii="Times New Roman" w:eastAsia="等线" w:hAnsi="Times New Roman"/>
          <w:sz w:val="22"/>
          <w:szCs w:val="22"/>
          <w:lang w:val="en-US"/>
        </w:rPr>
      </w:pPr>
      <w:r w:rsidRPr="00AA1195">
        <w:rPr>
          <w:rFonts w:ascii="Times New Roman" w:eastAsia="等线" w:hAnsi="Times New Roman" w:hint="eastAsia"/>
          <w:sz w:val="22"/>
          <w:szCs w:val="22"/>
          <w:lang w:val="en-US"/>
        </w:rPr>
        <w:t>RAN2 thinks the node which initiate</w:t>
      </w:r>
      <w:r>
        <w:rPr>
          <w:rFonts w:ascii="Times New Roman" w:eastAsia="等线" w:hAnsi="Times New Roman" w:hint="eastAsia"/>
          <w:sz w:val="22"/>
          <w:szCs w:val="22"/>
          <w:lang w:val="en-US"/>
        </w:rPr>
        <w:t>s</w:t>
      </w:r>
      <w:r w:rsidRPr="00AA1195">
        <w:rPr>
          <w:rFonts w:ascii="Times New Roman" w:eastAsia="等线" w:hAnsi="Times New Roman" w:hint="eastAsia"/>
          <w:sz w:val="22"/>
          <w:szCs w:val="22"/>
          <w:lang w:val="en-US"/>
        </w:rPr>
        <w:t xml:space="preserve"> </w:t>
      </w:r>
      <w:r w:rsidR="00ED2DDC" w:rsidRPr="00ED2DDC">
        <w:rPr>
          <w:rFonts w:ascii="Times New Roman" w:eastAsia="等线" w:hAnsi="Times New Roman"/>
          <w:sz w:val="22"/>
          <w:szCs w:val="22"/>
          <w:lang w:val="en-US"/>
        </w:rPr>
        <w:t>PSCell Change/Addition</w:t>
      </w:r>
      <w:r w:rsidRPr="00AA1195">
        <w:rPr>
          <w:rFonts w:ascii="Times New Roman" w:eastAsia="等线" w:hAnsi="Times New Roman" w:hint="eastAsia"/>
          <w:sz w:val="22"/>
          <w:szCs w:val="22"/>
          <w:lang w:val="en-US"/>
        </w:rPr>
        <w:t xml:space="preserve"> </w:t>
      </w:r>
      <w:r w:rsidR="003948E6">
        <w:rPr>
          <w:rFonts w:ascii="Times New Roman" w:eastAsia="等线" w:hAnsi="Times New Roman" w:hint="eastAsia"/>
          <w:sz w:val="22"/>
          <w:szCs w:val="22"/>
          <w:lang w:val="en-US"/>
        </w:rPr>
        <w:t xml:space="preserve">is required to </w:t>
      </w:r>
      <w:r w:rsidR="00BB4BF2">
        <w:rPr>
          <w:rFonts w:ascii="Times New Roman" w:eastAsia="等线" w:hAnsi="Times New Roman" w:hint="eastAsia"/>
          <w:sz w:val="22"/>
          <w:szCs w:val="22"/>
          <w:lang w:val="en-US"/>
        </w:rPr>
        <w:t>allocate</w:t>
      </w:r>
      <w:r w:rsidR="003948E6">
        <w:rPr>
          <w:rFonts w:ascii="Times New Roman" w:eastAsia="等线" w:hAnsi="Times New Roman" w:hint="eastAsia"/>
          <w:sz w:val="22"/>
          <w:szCs w:val="22"/>
          <w:lang w:val="en-US"/>
        </w:rPr>
        <w:t xml:space="preserve"> SPR</w:t>
      </w:r>
      <w:r w:rsidR="00E804DC" w:rsidRPr="00E804DC">
        <w:t xml:space="preserve"> </w:t>
      </w:r>
      <w:r w:rsidR="00E804DC" w:rsidRPr="00E804DC">
        <w:rPr>
          <w:rFonts w:ascii="Times New Roman" w:eastAsia="等线" w:hAnsi="Times New Roman"/>
          <w:sz w:val="22"/>
          <w:szCs w:val="22"/>
          <w:lang w:val="en-US"/>
        </w:rPr>
        <w:t>config</w:t>
      </w:r>
      <w:r w:rsidR="00BB4BF2">
        <w:rPr>
          <w:rFonts w:ascii="Times New Roman" w:eastAsia="等线" w:hAnsi="Times New Roman" w:hint="eastAsia"/>
          <w:sz w:val="22"/>
          <w:szCs w:val="22"/>
          <w:lang w:val="en-US"/>
        </w:rPr>
        <w:t>uration</w:t>
      </w:r>
      <w:r w:rsidR="003948E6">
        <w:rPr>
          <w:rFonts w:ascii="Times New Roman" w:eastAsia="等线" w:hAnsi="Times New Roman" w:hint="eastAsia"/>
          <w:sz w:val="22"/>
          <w:szCs w:val="22"/>
          <w:lang w:val="en-US"/>
        </w:rPr>
        <w:t>.</w:t>
      </w:r>
    </w:p>
    <w:p w:rsidR="00B438F7" w:rsidRPr="00AA1195" w:rsidRDefault="00AA1195" w:rsidP="00C72E96">
      <w:pPr>
        <w:jc w:val="left"/>
        <w:rPr>
          <w:rFonts w:ascii="Times New Roman" w:eastAsia="等线" w:hAnsi="Times New Roman"/>
          <w:sz w:val="22"/>
          <w:szCs w:val="22"/>
          <w:lang w:val="en-US"/>
        </w:rPr>
      </w:pPr>
      <w:r>
        <w:rPr>
          <w:rFonts w:ascii="Times New Roman" w:eastAsia="等线" w:hAnsi="Times New Roman"/>
          <w:sz w:val="22"/>
          <w:szCs w:val="22"/>
          <w:lang w:val="en-US"/>
        </w:rPr>
        <w:t>W</w:t>
      </w:r>
      <w:r>
        <w:rPr>
          <w:rFonts w:ascii="Times New Roman" w:eastAsia="等线" w:hAnsi="Times New Roman" w:hint="eastAsia"/>
          <w:sz w:val="22"/>
          <w:szCs w:val="22"/>
          <w:lang w:val="en-US"/>
        </w:rPr>
        <w:t>e also have the similar opinion, but there may be some issues need more consideration.</w:t>
      </w:r>
    </w:p>
    <w:p w:rsidR="00B438F7" w:rsidRDefault="00ED2DDC" w:rsidP="00C72E96">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our opinions, the main issue is whether MN or SN </w:t>
      </w:r>
      <w:r w:rsidR="00214FD8">
        <w:rPr>
          <w:rFonts w:ascii="Times New Roman" w:eastAsia="等线" w:hAnsi="Times New Roman" w:hint="eastAsia"/>
          <w:sz w:val="22"/>
          <w:szCs w:val="22"/>
          <w:lang w:val="en-US"/>
        </w:rPr>
        <w:t>will</w:t>
      </w:r>
      <w:r>
        <w:rPr>
          <w:rFonts w:ascii="Times New Roman" w:eastAsia="等线" w:hAnsi="Times New Roman" w:hint="eastAsia"/>
          <w:sz w:val="22"/>
          <w:szCs w:val="22"/>
          <w:lang w:val="en-US"/>
        </w:rPr>
        <w:t xml:space="preserve"> </w:t>
      </w:r>
      <w:r w:rsidRPr="00AA1195">
        <w:rPr>
          <w:rFonts w:ascii="Times New Roman" w:eastAsia="等线" w:hAnsi="Times New Roman" w:hint="eastAsia"/>
          <w:sz w:val="22"/>
          <w:szCs w:val="22"/>
          <w:lang w:val="en-US"/>
        </w:rPr>
        <w:t xml:space="preserve">initiate </w:t>
      </w:r>
      <w:r w:rsidRPr="00ED2DDC">
        <w:rPr>
          <w:rFonts w:ascii="Times New Roman" w:eastAsia="等线" w:hAnsi="Times New Roman"/>
          <w:sz w:val="22"/>
          <w:szCs w:val="22"/>
          <w:lang w:val="en-US"/>
        </w:rPr>
        <w:t>PSCell Change</w:t>
      </w:r>
      <w:r>
        <w:rPr>
          <w:rFonts w:ascii="Times New Roman" w:eastAsia="等线" w:hAnsi="Times New Roman" w:hint="eastAsia"/>
          <w:sz w:val="22"/>
          <w:szCs w:val="22"/>
          <w:lang w:val="en-US"/>
        </w:rPr>
        <w:t xml:space="preserve"> cannot be </w:t>
      </w:r>
      <w:r w:rsidRPr="00ED2DDC">
        <w:rPr>
          <w:rFonts w:ascii="Times New Roman" w:eastAsia="等线" w:hAnsi="Times New Roman"/>
          <w:sz w:val="22"/>
          <w:szCs w:val="22"/>
          <w:lang w:val="en-US"/>
        </w:rPr>
        <w:t>anticipate</w:t>
      </w:r>
      <w:r>
        <w:rPr>
          <w:rFonts w:ascii="Times New Roman" w:eastAsia="等线" w:hAnsi="Times New Roman" w:hint="eastAsia"/>
          <w:sz w:val="22"/>
          <w:szCs w:val="22"/>
          <w:lang w:val="en-US"/>
        </w:rPr>
        <w:t xml:space="preserve">d, especially for CPC cases. </w:t>
      </w: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o </w:t>
      </w:r>
      <w:r w:rsidR="00650EDA">
        <w:rPr>
          <w:rFonts w:ascii="Times New Roman" w:eastAsia="等线" w:hAnsi="Times New Roman" w:hint="eastAsia"/>
          <w:sz w:val="22"/>
          <w:szCs w:val="22"/>
          <w:lang w:val="en-US"/>
        </w:rPr>
        <w:t>generate</w:t>
      </w:r>
      <w:r>
        <w:rPr>
          <w:rFonts w:ascii="Times New Roman" w:eastAsia="等线" w:hAnsi="Times New Roman" w:hint="eastAsia"/>
          <w:sz w:val="22"/>
          <w:szCs w:val="22"/>
          <w:lang w:val="en-US"/>
        </w:rPr>
        <w:t xml:space="preserve"> SPR, SPR configuration shall be sent from </w:t>
      </w:r>
      <w:r>
        <w:rPr>
          <w:rFonts w:ascii="Times New Roman" w:eastAsia="等线" w:hAnsi="Times New Roman"/>
          <w:sz w:val="22"/>
          <w:szCs w:val="22"/>
          <w:lang w:val="en-US"/>
        </w:rPr>
        <w:t>network</w:t>
      </w:r>
      <w:r>
        <w:rPr>
          <w:rFonts w:ascii="Times New Roman" w:eastAsia="等线" w:hAnsi="Times New Roman" w:hint="eastAsia"/>
          <w:sz w:val="22"/>
          <w:szCs w:val="22"/>
          <w:lang w:val="en-US"/>
        </w:rPr>
        <w:t xml:space="preserve"> to UE ahead of </w:t>
      </w:r>
      <w:r w:rsidR="00E804DC">
        <w:rPr>
          <w:rFonts w:ascii="Times New Roman" w:eastAsia="等线" w:hAnsi="Times New Roman" w:hint="eastAsia"/>
          <w:sz w:val="22"/>
          <w:szCs w:val="22"/>
          <w:lang w:val="en-US"/>
        </w:rPr>
        <w:t>PScell change</w:t>
      </w:r>
      <w:r>
        <w:rPr>
          <w:rFonts w:ascii="Times New Roman" w:eastAsia="等线" w:hAnsi="Times New Roman" w:hint="eastAsia"/>
          <w:sz w:val="22"/>
          <w:szCs w:val="22"/>
          <w:lang w:val="en-US"/>
        </w:rPr>
        <w:t xml:space="preserve">, </w:t>
      </w:r>
      <w:r w:rsidR="009D7B0F">
        <w:rPr>
          <w:rFonts w:ascii="Times New Roman" w:eastAsia="等线" w:hAnsi="Times New Roman" w:hint="eastAsia"/>
          <w:sz w:val="22"/>
          <w:szCs w:val="22"/>
          <w:lang w:val="en-US"/>
        </w:rPr>
        <w:t>but</w:t>
      </w:r>
      <w:r>
        <w:rPr>
          <w:rFonts w:ascii="Times New Roman" w:eastAsia="等线" w:hAnsi="Times New Roman" w:hint="eastAsia"/>
          <w:sz w:val="22"/>
          <w:szCs w:val="22"/>
          <w:lang w:val="en-US"/>
        </w:rPr>
        <w:t xml:space="preserve"> network </w:t>
      </w:r>
      <w:r w:rsidR="0061097B">
        <w:rPr>
          <w:rFonts w:ascii="Times New Roman" w:eastAsia="等线" w:hAnsi="Times New Roman" w:hint="eastAsia"/>
          <w:sz w:val="22"/>
          <w:szCs w:val="22"/>
          <w:lang w:val="en-US"/>
        </w:rPr>
        <w:t xml:space="preserve">cannot </w:t>
      </w:r>
      <w:r w:rsidR="00E804DC">
        <w:rPr>
          <w:rFonts w:ascii="Times New Roman" w:eastAsia="等线" w:hAnsi="Times New Roman" w:hint="eastAsia"/>
          <w:sz w:val="22"/>
          <w:szCs w:val="22"/>
          <w:lang w:val="en-US"/>
        </w:rPr>
        <w:t xml:space="preserve">know </w:t>
      </w:r>
      <w:r w:rsidR="0061097B">
        <w:rPr>
          <w:rFonts w:ascii="Times New Roman" w:eastAsia="等线" w:hAnsi="Times New Roman" w:hint="eastAsia"/>
          <w:sz w:val="22"/>
          <w:szCs w:val="22"/>
          <w:lang w:val="en-US"/>
        </w:rPr>
        <w:t>which SPR configuration shall be used, MN or SN?</w:t>
      </w:r>
    </w:p>
    <w:p w:rsidR="002C56F5" w:rsidRDefault="002C56F5" w:rsidP="00C72E96">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1</w:t>
      </w:r>
      <w:r w:rsidRPr="00FC7F14">
        <w:rPr>
          <w:rFonts w:ascii="Times New Roman" w:eastAsia="等线" w:hAnsi="Times New Roman"/>
          <w:b/>
          <w:sz w:val="22"/>
          <w:szCs w:val="22"/>
        </w:rPr>
        <w:t>:</w:t>
      </w:r>
      <w:r>
        <w:rPr>
          <w:rFonts w:ascii="Times New Roman" w:eastAsia="等线" w:hAnsi="Times New Roman" w:hint="eastAsia"/>
          <w:b/>
          <w:sz w:val="22"/>
          <w:szCs w:val="22"/>
        </w:rPr>
        <w:t xml:space="preserve"> network cannot </w:t>
      </w:r>
      <w:r w:rsidR="00E804DC">
        <w:rPr>
          <w:rFonts w:ascii="Times New Roman" w:eastAsia="等线" w:hAnsi="Times New Roman" w:hint="eastAsia"/>
          <w:b/>
          <w:sz w:val="22"/>
          <w:szCs w:val="22"/>
        </w:rPr>
        <w:t xml:space="preserve">know </w:t>
      </w:r>
      <w:r>
        <w:rPr>
          <w:rFonts w:ascii="Times New Roman" w:eastAsia="等线" w:hAnsi="Times New Roman" w:hint="eastAsia"/>
          <w:b/>
          <w:sz w:val="22"/>
          <w:szCs w:val="22"/>
        </w:rPr>
        <w:t xml:space="preserve">which node will initiate PSCell Change ahead of </w:t>
      </w:r>
      <w:r w:rsidR="004A6D74">
        <w:rPr>
          <w:rFonts w:ascii="Times New Roman" w:eastAsia="等线" w:hAnsi="Times New Roman" w:hint="eastAsia"/>
          <w:b/>
          <w:sz w:val="22"/>
          <w:szCs w:val="22"/>
        </w:rPr>
        <w:t xml:space="preserve">the beginning of </w:t>
      </w:r>
      <w:r w:rsidR="00E804DC">
        <w:rPr>
          <w:rFonts w:ascii="Times New Roman" w:eastAsia="等线" w:hAnsi="Times New Roman" w:hint="eastAsia"/>
          <w:b/>
          <w:sz w:val="22"/>
          <w:szCs w:val="22"/>
        </w:rPr>
        <w:t xml:space="preserve">actual PSCell change procedure </w:t>
      </w:r>
      <w:r>
        <w:rPr>
          <w:rFonts w:ascii="Times New Roman" w:eastAsia="等线" w:hAnsi="Times New Roman" w:hint="eastAsia"/>
          <w:b/>
          <w:sz w:val="22"/>
          <w:szCs w:val="22"/>
        </w:rPr>
        <w:t xml:space="preserve">and cannot </w:t>
      </w:r>
      <w:r>
        <w:rPr>
          <w:rFonts w:ascii="Times New Roman" w:eastAsia="等线" w:hAnsi="Times New Roman"/>
          <w:b/>
          <w:sz w:val="22"/>
          <w:szCs w:val="22"/>
        </w:rPr>
        <w:t>configure</w:t>
      </w:r>
      <w:r w:rsidR="00F84D3A">
        <w:rPr>
          <w:rFonts w:ascii="Times New Roman" w:eastAsia="等线" w:hAnsi="Times New Roman" w:hint="eastAsia"/>
          <w:b/>
          <w:sz w:val="22"/>
          <w:szCs w:val="22"/>
        </w:rPr>
        <w:t xml:space="preserve"> related SPR for the coming PSCell change.</w:t>
      </w:r>
    </w:p>
    <w:p w:rsidR="0039533F" w:rsidRDefault="0039533F" w:rsidP="00C72E96">
      <w:pPr>
        <w:jc w:val="left"/>
        <w:rPr>
          <w:rFonts w:ascii="Times New Roman" w:eastAsia="等线" w:hAnsi="Times New Roman"/>
          <w:sz w:val="22"/>
          <w:szCs w:val="22"/>
          <w:lang w:val="en-US"/>
        </w:rPr>
      </w:pPr>
      <w:r>
        <w:rPr>
          <w:rFonts w:ascii="Times New Roman" w:eastAsia="等线" w:hAnsi="Times New Roman"/>
          <w:sz w:val="22"/>
          <w:szCs w:val="22"/>
          <w:lang w:val="en-US"/>
        </w:rPr>
        <w:t>First</w:t>
      </w:r>
      <w:r>
        <w:rPr>
          <w:rFonts w:ascii="Times New Roman" w:eastAsia="等线" w:hAnsi="Times New Roman" w:hint="eastAsia"/>
          <w:sz w:val="22"/>
          <w:szCs w:val="22"/>
          <w:lang w:val="en-US"/>
        </w:rPr>
        <w:t xml:space="preserve"> we discuss the case of </w:t>
      </w:r>
      <w:r w:rsidR="000F2338">
        <w:rPr>
          <w:rFonts w:ascii="Times New Roman" w:eastAsia="等线" w:hAnsi="Times New Roman" w:hint="eastAsia"/>
          <w:sz w:val="22"/>
          <w:szCs w:val="22"/>
          <w:lang w:val="en-US"/>
        </w:rPr>
        <w:t xml:space="preserve">legacy </w:t>
      </w:r>
      <w:r w:rsidR="000F2338" w:rsidRPr="00ED2DDC">
        <w:rPr>
          <w:rFonts w:ascii="Times New Roman" w:eastAsia="等线" w:hAnsi="Times New Roman"/>
          <w:sz w:val="22"/>
          <w:szCs w:val="22"/>
          <w:lang w:val="en-US"/>
        </w:rPr>
        <w:t>PSCell Change</w:t>
      </w:r>
      <w:r>
        <w:rPr>
          <w:rFonts w:ascii="Times New Roman" w:eastAsia="等线" w:hAnsi="Times New Roman" w:hint="eastAsia"/>
          <w:sz w:val="22"/>
          <w:szCs w:val="22"/>
          <w:lang w:val="en-US"/>
        </w:rPr>
        <w:t>.</w:t>
      </w:r>
      <w:r w:rsidR="000F2338">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W</w:t>
      </w:r>
      <w:r w:rsidR="000F2338">
        <w:rPr>
          <w:rFonts w:ascii="Times New Roman" w:eastAsia="等线" w:hAnsi="Times New Roman" w:hint="eastAsia"/>
          <w:sz w:val="22"/>
          <w:szCs w:val="22"/>
          <w:lang w:val="en-US"/>
        </w:rPr>
        <w:t xml:space="preserve">e think network </w:t>
      </w:r>
      <w:r>
        <w:rPr>
          <w:rFonts w:ascii="Times New Roman" w:eastAsia="等线" w:hAnsi="Times New Roman" w:hint="eastAsia"/>
          <w:sz w:val="22"/>
          <w:szCs w:val="22"/>
          <w:lang w:val="en-US"/>
        </w:rPr>
        <w:t>shall</w:t>
      </w:r>
      <w:r w:rsidR="000F2338">
        <w:rPr>
          <w:rFonts w:ascii="Times New Roman" w:eastAsia="等线" w:hAnsi="Times New Roman" w:hint="eastAsia"/>
          <w:sz w:val="22"/>
          <w:szCs w:val="22"/>
          <w:lang w:val="en-US"/>
        </w:rPr>
        <w:t xml:space="preserve"> include SPR configure in </w:t>
      </w:r>
      <w:r w:rsidR="000F2338" w:rsidRPr="00ED2DDC">
        <w:rPr>
          <w:rFonts w:ascii="Times New Roman" w:eastAsia="等线" w:hAnsi="Times New Roman"/>
          <w:sz w:val="22"/>
          <w:szCs w:val="22"/>
          <w:lang w:val="en-US"/>
        </w:rPr>
        <w:t>PSCell Change</w:t>
      </w:r>
      <w:r>
        <w:rPr>
          <w:rFonts w:ascii="Times New Roman" w:eastAsia="等线" w:hAnsi="Times New Roman" w:hint="eastAsia"/>
          <w:sz w:val="22"/>
          <w:szCs w:val="22"/>
          <w:lang w:val="en-US"/>
        </w:rPr>
        <w:t xml:space="preserve"> command. </w:t>
      </w:r>
    </w:p>
    <w:p w:rsidR="000F2338" w:rsidRDefault="0039533F"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A</w:t>
      </w:r>
      <w:r w:rsidR="000F2338">
        <w:rPr>
          <w:rFonts w:ascii="Times New Roman" w:eastAsia="等线" w:hAnsi="Times New Roman" w:hint="eastAsia"/>
          <w:sz w:val="22"/>
          <w:szCs w:val="22"/>
          <w:lang w:val="en-US"/>
        </w:rPr>
        <w:t xml:space="preserve">fter </w:t>
      </w:r>
      <w:r w:rsidR="00D57CB8">
        <w:rPr>
          <w:rFonts w:ascii="Times New Roman" w:eastAsia="等线" w:hAnsi="Times New Roman" w:hint="eastAsia"/>
          <w:sz w:val="22"/>
          <w:szCs w:val="22"/>
          <w:lang w:val="en-US"/>
        </w:rPr>
        <w:t xml:space="preserve">the </w:t>
      </w:r>
      <w:r w:rsidR="000F2338">
        <w:rPr>
          <w:rFonts w:ascii="Times New Roman" w:eastAsia="等线" w:hAnsi="Times New Roman" w:hint="eastAsia"/>
          <w:sz w:val="22"/>
          <w:szCs w:val="22"/>
          <w:lang w:val="en-US"/>
        </w:rPr>
        <w:t xml:space="preserve">node which initiates </w:t>
      </w:r>
      <w:r w:rsidR="000F2338" w:rsidRPr="00ED2DDC">
        <w:rPr>
          <w:rFonts w:ascii="Times New Roman" w:eastAsia="等线" w:hAnsi="Times New Roman"/>
          <w:sz w:val="22"/>
          <w:szCs w:val="22"/>
          <w:lang w:val="en-US"/>
        </w:rPr>
        <w:t>PSCell Change</w:t>
      </w:r>
      <w:r w:rsidR="00D57CB8">
        <w:rPr>
          <w:rFonts w:ascii="Times New Roman" w:eastAsia="等线" w:hAnsi="Times New Roman" w:hint="eastAsia"/>
          <w:sz w:val="22"/>
          <w:szCs w:val="22"/>
          <w:lang w:val="en-US"/>
        </w:rPr>
        <w:t xml:space="preserve"> is confirmed, SPR configuration can be </w:t>
      </w:r>
      <w:r w:rsidR="00D57CB8">
        <w:rPr>
          <w:rFonts w:ascii="Times New Roman" w:eastAsia="等线" w:hAnsi="Times New Roman"/>
          <w:sz w:val="22"/>
          <w:szCs w:val="22"/>
          <w:lang w:val="en-US"/>
        </w:rPr>
        <w:t>allocated</w:t>
      </w:r>
      <w:r w:rsidR="00D57CB8">
        <w:rPr>
          <w:rFonts w:ascii="Times New Roman" w:eastAsia="等线" w:hAnsi="Times New Roman" w:hint="eastAsia"/>
          <w:sz w:val="22"/>
          <w:szCs w:val="22"/>
          <w:lang w:val="en-US"/>
        </w:rPr>
        <w:t xml:space="preserve"> by the initiating node and then send to UE in </w:t>
      </w:r>
      <w:r w:rsidR="00D57CB8" w:rsidRPr="00ED2DDC">
        <w:rPr>
          <w:rFonts w:ascii="Times New Roman" w:eastAsia="等线" w:hAnsi="Times New Roman"/>
          <w:sz w:val="22"/>
          <w:szCs w:val="22"/>
          <w:lang w:val="en-US"/>
        </w:rPr>
        <w:t>PSCell Change</w:t>
      </w:r>
      <w:r w:rsidR="00D57CB8">
        <w:rPr>
          <w:rFonts w:ascii="Times New Roman" w:eastAsia="等线" w:hAnsi="Times New Roman" w:hint="eastAsia"/>
          <w:sz w:val="22"/>
          <w:szCs w:val="22"/>
          <w:lang w:val="en-US"/>
        </w:rPr>
        <w:t xml:space="preserve"> command</w:t>
      </w:r>
      <w:r w:rsidR="007F3482">
        <w:rPr>
          <w:rFonts w:ascii="Times New Roman" w:eastAsia="等线" w:hAnsi="Times New Roman" w:hint="eastAsia"/>
          <w:sz w:val="22"/>
          <w:szCs w:val="22"/>
          <w:lang w:val="en-US"/>
        </w:rPr>
        <w:t xml:space="preserve"> as the figure below.</w:t>
      </w:r>
    </w:p>
    <w:p w:rsidR="007F3482" w:rsidRDefault="003B2B1D" w:rsidP="00C72E96">
      <w:pPr>
        <w:jc w:val="left"/>
        <w:rPr>
          <w:rFonts w:ascii="Times New Roman" w:eastAsia="等线" w:hAnsi="Times New Roman"/>
          <w:sz w:val="22"/>
          <w:szCs w:val="22"/>
          <w:lang w:val="en-US"/>
        </w:rPr>
      </w:pPr>
      <w:r>
        <w:object w:dxaOrig="7704" w:dyaOrig="4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5pt;height:205.65pt" o:ole="">
            <v:imagedata r:id="rId8" o:title=""/>
          </v:shape>
          <o:OLEObject Type="Embed" ProgID="Visio.Drawing.11" ShapeID="_x0000_i1025" DrawAspect="Content" ObjectID="_1738149657" r:id="rId9"/>
        </w:object>
      </w:r>
    </w:p>
    <w:p w:rsidR="007F3482" w:rsidRDefault="008C23C7" w:rsidP="00C72E96">
      <w:pPr>
        <w:jc w:val="left"/>
        <w:rPr>
          <w:rFonts w:ascii="Times New Roman" w:eastAsia="等线" w:hAnsi="Times New Roman"/>
          <w:sz w:val="22"/>
          <w:szCs w:val="22"/>
          <w:lang w:val="en-US"/>
        </w:rPr>
      </w:pPr>
      <w:r>
        <w:rPr>
          <w:rFonts w:ascii="Times New Roman" w:eastAsia="等线" w:hAnsi="Times New Roman"/>
          <w:sz w:val="22"/>
          <w:szCs w:val="22"/>
          <w:lang w:val="en-US"/>
        </w:rPr>
        <w:t>Step</w:t>
      </w:r>
      <w:r>
        <w:rPr>
          <w:rFonts w:ascii="Times New Roman" w:eastAsia="等线" w:hAnsi="Times New Roman" w:hint="eastAsia"/>
          <w:sz w:val="22"/>
          <w:szCs w:val="22"/>
          <w:lang w:val="en-US"/>
        </w:rPr>
        <w:t xml:space="preserve"> 3: S-SN decide to initiate legacy PSCell change. </w:t>
      </w:r>
      <w:r>
        <w:rPr>
          <w:rFonts w:ascii="Times New Roman" w:eastAsia="等线" w:hAnsi="Times New Roman"/>
          <w:sz w:val="22"/>
          <w:szCs w:val="22"/>
          <w:lang w:val="en-US"/>
        </w:rPr>
        <w:t>I</w:t>
      </w:r>
      <w:r>
        <w:rPr>
          <w:rFonts w:ascii="Times New Roman" w:eastAsia="等线" w:hAnsi="Times New Roman" w:hint="eastAsia"/>
          <w:sz w:val="22"/>
          <w:szCs w:val="22"/>
          <w:lang w:val="en-US"/>
        </w:rPr>
        <w:t>t will allocate SPR configuration and include it in message 4.</w:t>
      </w:r>
    </w:p>
    <w:p w:rsidR="008A2CF5" w:rsidRDefault="00BB4628" w:rsidP="00C72E9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fter receiving SPR </w:t>
      </w:r>
      <w:r>
        <w:rPr>
          <w:rFonts w:ascii="Times New Roman" w:eastAsia="等线" w:hAnsi="Times New Roman"/>
          <w:sz w:val="22"/>
          <w:szCs w:val="22"/>
          <w:lang w:val="en-US"/>
        </w:rPr>
        <w:t>configuration</w:t>
      </w:r>
      <w:r>
        <w:rPr>
          <w:rFonts w:ascii="Times New Roman" w:eastAsia="等线" w:hAnsi="Times New Roman" w:hint="eastAsia"/>
          <w:sz w:val="22"/>
          <w:szCs w:val="22"/>
          <w:lang w:val="en-US"/>
        </w:rPr>
        <w:t xml:space="preserve">, MN </w:t>
      </w:r>
      <w:r w:rsidR="00C112AF">
        <w:rPr>
          <w:rFonts w:ascii="Times New Roman" w:eastAsia="等线" w:hAnsi="Times New Roman" w:hint="eastAsia"/>
          <w:sz w:val="22"/>
          <w:szCs w:val="22"/>
          <w:lang w:val="en-US"/>
        </w:rPr>
        <w:t>may</w:t>
      </w:r>
      <w:r>
        <w:rPr>
          <w:rFonts w:ascii="Times New Roman" w:eastAsia="等线" w:hAnsi="Times New Roman" w:hint="eastAsia"/>
          <w:sz w:val="22"/>
          <w:szCs w:val="22"/>
          <w:lang w:val="en-US"/>
        </w:rPr>
        <w:t xml:space="preserve"> send it to UE in message 7a or 7b. </w:t>
      </w:r>
    </w:p>
    <w:p w:rsidR="00002878" w:rsidRDefault="00002878" w:rsidP="00C72E96">
      <w:pPr>
        <w:jc w:val="left"/>
        <w:rPr>
          <w:rFonts w:ascii="Times New Roman" w:eastAsia="等线" w:hAnsi="Times New Roman"/>
          <w:sz w:val="22"/>
          <w:szCs w:val="22"/>
          <w:lang w:val="en-US"/>
        </w:rPr>
      </w:pPr>
      <w:r>
        <w:rPr>
          <w:rFonts w:ascii="Times New Roman" w:eastAsia="等线" w:hAnsi="Times New Roman"/>
          <w:sz w:val="22"/>
          <w:szCs w:val="22"/>
          <w:lang w:val="en-US"/>
        </w:rPr>
        <w:t>Message</w:t>
      </w:r>
      <w:r>
        <w:rPr>
          <w:rFonts w:ascii="Times New Roman" w:eastAsia="等线" w:hAnsi="Times New Roman" w:hint="eastAsia"/>
          <w:sz w:val="22"/>
          <w:szCs w:val="22"/>
          <w:lang w:val="en-US"/>
        </w:rPr>
        <w:t xml:space="preserve"> 7a is to send SPR configuration to UE in the case of not receiving successful SN addition request ACK message, i.e.</w:t>
      </w:r>
      <w:r w:rsidR="004A6D74">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the message in step 6.</w:t>
      </w:r>
    </w:p>
    <w:p w:rsidR="009D7B0F" w:rsidRDefault="00BB6219" w:rsidP="00C72E96">
      <w:pPr>
        <w:jc w:val="left"/>
        <w:rPr>
          <w:rFonts w:ascii="Times New Roman" w:eastAsia="等线" w:hAnsi="Times New Roman"/>
          <w:sz w:val="22"/>
          <w:szCs w:val="22"/>
          <w:lang w:val="en-US"/>
        </w:rPr>
      </w:pPr>
      <w:r>
        <w:rPr>
          <w:rFonts w:ascii="Times New Roman" w:eastAsia="等线" w:hAnsi="Times New Roman"/>
          <w:sz w:val="22"/>
          <w:szCs w:val="22"/>
          <w:lang w:val="en-US"/>
        </w:rPr>
        <w:t>We</w:t>
      </w:r>
      <w:r w:rsidR="008A2CF5">
        <w:rPr>
          <w:rFonts w:ascii="Times New Roman" w:eastAsia="等线" w:hAnsi="Times New Roman" w:hint="eastAsia"/>
          <w:sz w:val="22"/>
          <w:szCs w:val="22"/>
          <w:lang w:val="en-US"/>
        </w:rPr>
        <w:t xml:space="preserve"> do not think message 7a is applicable because only successful ACK is received in message 6, MN </w:t>
      </w:r>
      <w:r w:rsidR="003634D1">
        <w:rPr>
          <w:rFonts w:ascii="Times New Roman" w:eastAsia="等线" w:hAnsi="Times New Roman" w:hint="eastAsia"/>
          <w:sz w:val="22"/>
          <w:szCs w:val="22"/>
          <w:lang w:val="en-US"/>
        </w:rPr>
        <w:t xml:space="preserve">can </w:t>
      </w:r>
      <w:r w:rsidR="007F31B8">
        <w:rPr>
          <w:rFonts w:ascii="Times New Roman" w:eastAsia="等线" w:hAnsi="Times New Roman" w:hint="eastAsia"/>
          <w:sz w:val="22"/>
          <w:szCs w:val="22"/>
          <w:lang w:val="en-US"/>
        </w:rPr>
        <w:t>confirm it is a SN</w:t>
      </w:r>
      <w:r w:rsidR="00BD0166">
        <w:rPr>
          <w:rFonts w:ascii="Times New Roman" w:eastAsia="等线" w:hAnsi="Times New Roman" w:hint="eastAsia"/>
          <w:sz w:val="22"/>
          <w:szCs w:val="22"/>
          <w:lang w:val="en-US"/>
        </w:rPr>
        <w:t>-</w:t>
      </w:r>
      <w:r w:rsidR="00FF0D62">
        <w:rPr>
          <w:rFonts w:ascii="Times New Roman" w:eastAsia="等线" w:hAnsi="Times New Roman"/>
          <w:sz w:val="22"/>
          <w:szCs w:val="22"/>
          <w:lang w:val="en-US"/>
        </w:rPr>
        <w:t>initiated</w:t>
      </w:r>
      <w:r w:rsidR="007F31B8">
        <w:rPr>
          <w:rFonts w:ascii="Times New Roman" w:eastAsia="等线" w:hAnsi="Times New Roman" w:hint="eastAsia"/>
          <w:sz w:val="22"/>
          <w:szCs w:val="22"/>
          <w:lang w:val="en-US"/>
        </w:rPr>
        <w:t xml:space="preserve"> PSCell change and then </w:t>
      </w:r>
      <w:r w:rsidR="008A2CF5">
        <w:rPr>
          <w:rFonts w:ascii="Times New Roman" w:eastAsia="等线" w:hAnsi="Times New Roman" w:hint="eastAsia"/>
          <w:sz w:val="22"/>
          <w:szCs w:val="22"/>
          <w:lang w:val="en-US"/>
        </w:rPr>
        <w:t xml:space="preserve">send </w:t>
      </w:r>
      <w:r w:rsidR="00BD0166">
        <w:rPr>
          <w:rFonts w:ascii="Times New Roman" w:eastAsia="等线" w:hAnsi="Times New Roman" w:hint="eastAsia"/>
          <w:sz w:val="22"/>
          <w:szCs w:val="22"/>
          <w:lang w:val="en-US"/>
        </w:rPr>
        <w:t xml:space="preserve">SN </w:t>
      </w:r>
      <w:r w:rsidR="008A2CF5">
        <w:rPr>
          <w:rFonts w:ascii="Times New Roman" w:eastAsia="等线" w:hAnsi="Times New Roman" w:hint="eastAsia"/>
          <w:sz w:val="22"/>
          <w:szCs w:val="22"/>
          <w:lang w:val="en-US"/>
        </w:rPr>
        <w:t>SPR configuration to UE.</w:t>
      </w:r>
      <w:r>
        <w:rPr>
          <w:rFonts w:ascii="Times New Roman" w:eastAsia="等线" w:hAnsi="Times New Roman" w:hint="eastAsia"/>
          <w:sz w:val="22"/>
          <w:szCs w:val="22"/>
          <w:lang w:val="en-US"/>
        </w:rPr>
        <w:t xml:space="preserve"> </w:t>
      </w:r>
    </w:p>
    <w:p w:rsidR="006546F5" w:rsidRDefault="009D7B0F" w:rsidP="00C72E96">
      <w:pPr>
        <w:jc w:val="left"/>
        <w:rPr>
          <w:rFonts w:ascii="Times New Roman" w:eastAsia="等线" w:hAnsi="Times New Roman"/>
          <w:sz w:val="22"/>
          <w:szCs w:val="22"/>
          <w:lang w:val="en-US"/>
        </w:rPr>
      </w:pPr>
      <w:r>
        <w:rPr>
          <w:rFonts w:ascii="Times New Roman" w:eastAsia="等线" w:hAnsi="Times New Roman"/>
          <w:sz w:val="22"/>
          <w:szCs w:val="22"/>
          <w:lang w:val="en-US"/>
        </w:rPr>
        <w:t>So</w:t>
      </w:r>
      <w:r w:rsidR="00BB6219">
        <w:rPr>
          <w:rFonts w:ascii="Times New Roman" w:eastAsia="等线" w:hAnsi="Times New Roman" w:hint="eastAsia"/>
          <w:sz w:val="22"/>
          <w:szCs w:val="22"/>
          <w:lang w:val="en-US"/>
        </w:rPr>
        <w:t>, SPR configuration has to send to UE in PSCell change command, i.e. message 7b.</w:t>
      </w:r>
    </w:p>
    <w:p w:rsidR="00533E6D" w:rsidRDefault="00533E6D" w:rsidP="00C72E96">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sidR="00296DDE">
        <w:rPr>
          <w:rFonts w:ascii="Times New Roman" w:eastAsia="等线" w:hAnsi="Times New Roman" w:hint="eastAsia"/>
          <w:b/>
          <w:sz w:val="22"/>
          <w:szCs w:val="22"/>
        </w:rPr>
        <w:t>11</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w:t>
      </w:r>
      <w:r w:rsidR="001609D9">
        <w:rPr>
          <w:rFonts w:ascii="Times New Roman" w:eastAsia="等线" w:hAnsi="Times New Roman" w:hint="eastAsia"/>
          <w:b/>
          <w:sz w:val="22"/>
          <w:szCs w:val="22"/>
        </w:rPr>
        <w:t>F</w:t>
      </w:r>
      <w:r>
        <w:rPr>
          <w:rFonts w:ascii="Times New Roman" w:eastAsia="等线" w:hAnsi="Times New Roman" w:hint="eastAsia"/>
          <w:b/>
          <w:sz w:val="22"/>
          <w:szCs w:val="22"/>
        </w:rPr>
        <w:t xml:space="preserve">or legacy PSCell change, after MN or SN initiate PSCell change is confirmed, MN can send SPR configuration and </w:t>
      </w:r>
      <w:r w:rsidRPr="009D7B0F">
        <w:rPr>
          <w:rFonts w:ascii="Times New Roman" w:eastAsia="等线" w:hAnsi="Times New Roman"/>
          <w:b/>
          <w:sz w:val="22"/>
          <w:szCs w:val="22"/>
        </w:rPr>
        <w:t>PSCell change command</w:t>
      </w:r>
      <w:r>
        <w:rPr>
          <w:rFonts w:ascii="Times New Roman" w:eastAsia="等线" w:hAnsi="Times New Roman" w:hint="eastAsia"/>
          <w:b/>
          <w:sz w:val="22"/>
          <w:szCs w:val="22"/>
        </w:rPr>
        <w:t xml:space="preserve"> together in RRC </w:t>
      </w:r>
      <w:r w:rsidRPr="009D7B0F">
        <w:rPr>
          <w:rFonts w:ascii="Times New Roman" w:eastAsia="等线" w:hAnsi="Times New Roman"/>
          <w:b/>
          <w:sz w:val="22"/>
          <w:szCs w:val="22"/>
        </w:rPr>
        <w:t>reconfiguration with sync</w:t>
      </w:r>
      <w:r>
        <w:rPr>
          <w:rFonts w:ascii="Times New Roman" w:eastAsia="等线" w:hAnsi="Times New Roman" w:hint="eastAsia"/>
          <w:b/>
          <w:sz w:val="22"/>
          <w:szCs w:val="22"/>
        </w:rPr>
        <w:t xml:space="preserve"> message.</w:t>
      </w:r>
    </w:p>
    <w:p w:rsidR="00BB4628" w:rsidRDefault="009D7B0F" w:rsidP="00C72E9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ccording to </w:t>
      </w:r>
      <w:r w:rsidR="00441572">
        <w:rPr>
          <w:rFonts w:ascii="Times New Roman" w:eastAsia="等线" w:hAnsi="Times New Roman" w:hint="eastAsia"/>
          <w:sz w:val="22"/>
          <w:szCs w:val="22"/>
          <w:lang w:val="en-US"/>
        </w:rPr>
        <w:t xml:space="preserve">TS38.331, current SHR configuration </w:t>
      </w:r>
      <w:r w:rsidR="00640AD0">
        <w:rPr>
          <w:rFonts w:ascii="Times New Roman" w:eastAsia="等线" w:hAnsi="Times New Roman" w:hint="eastAsia"/>
          <w:sz w:val="22"/>
          <w:szCs w:val="22"/>
          <w:lang w:val="en-US"/>
        </w:rPr>
        <w:t>shall</w:t>
      </w:r>
      <w:r w:rsidR="00441572">
        <w:rPr>
          <w:rFonts w:ascii="Times New Roman" w:eastAsia="等线" w:hAnsi="Times New Roman" w:hint="eastAsia"/>
          <w:sz w:val="22"/>
          <w:szCs w:val="22"/>
          <w:lang w:val="en-US"/>
        </w:rPr>
        <w:t xml:space="preserve"> been sent to UE before </w:t>
      </w:r>
      <w:r w:rsidR="00441572" w:rsidRPr="00441572">
        <w:rPr>
          <w:rFonts w:ascii="Times New Roman" w:eastAsia="等线" w:hAnsi="Times New Roman"/>
          <w:sz w:val="22"/>
          <w:szCs w:val="22"/>
          <w:lang w:val="en-US"/>
        </w:rPr>
        <w:t>executing the last reconfiguration with sync</w:t>
      </w:r>
      <w:r w:rsidR="00441572">
        <w:rPr>
          <w:rFonts w:ascii="Times New Roman" w:eastAsia="等线" w:hAnsi="Times New Roman" w:hint="eastAsia"/>
          <w:sz w:val="22"/>
          <w:szCs w:val="22"/>
          <w:lang w:val="en-US"/>
        </w:rPr>
        <w:t>.</w:t>
      </w:r>
    </w:p>
    <w:tbl>
      <w:tblPr>
        <w:tblStyle w:val="a8"/>
        <w:tblW w:w="0" w:type="auto"/>
        <w:tblLook w:val="04A0" w:firstRow="1" w:lastRow="0" w:firstColumn="1" w:lastColumn="0" w:noHBand="0" w:noVBand="1"/>
      </w:tblPr>
      <w:tblGrid>
        <w:gridCol w:w="9855"/>
      </w:tblGrid>
      <w:tr w:rsidR="00441572" w:rsidTr="00441572">
        <w:tc>
          <w:tcPr>
            <w:tcW w:w="9855" w:type="dxa"/>
          </w:tcPr>
          <w:p w:rsidR="00441572" w:rsidRPr="00962B3F" w:rsidRDefault="00441572" w:rsidP="00441572">
            <w:pPr>
              <w:pStyle w:val="4"/>
              <w:numPr>
                <w:ilvl w:val="0"/>
                <w:numId w:val="0"/>
              </w:numPr>
            </w:pPr>
            <w:bookmarkStart w:id="3" w:name="_Toc100929823"/>
            <w:r w:rsidRPr="00962B3F">
              <w:lastRenderedPageBreak/>
              <w:t>5.7.10.6</w:t>
            </w:r>
            <w:r w:rsidRPr="00962B3F">
              <w:tab/>
              <w:t>Actions for the successful handover report determination</w:t>
            </w:r>
            <w:bookmarkEnd w:id="3"/>
          </w:p>
          <w:p w:rsidR="00441572" w:rsidRPr="00962B3F" w:rsidRDefault="00441572" w:rsidP="00441572">
            <w:r w:rsidRPr="00962B3F">
              <w:t>The UE shall for the PCell:</w:t>
            </w:r>
          </w:p>
          <w:p w:rsidR="00441572" w:rsidRPr="00962B3F" w:rsidRDefault="00441572" w:rsidP="00441572">
            <w:pPr>
              <w:pStyle w:val="B1"/>
            </w:pPr>
            <w:r w:rsidRPr="00962B3F">
              <w:t>1&gt;</w:t>
            </w:r>
            <w:r w:rsidRPr="00962B3F">
              <w:tab/>
              <w:t xml:space="preserve">if the ratio between the value of the elapsed time of the timer T304 and the configured value of the timer T304, included in the last applied </w:t>
            </w:r>
            <w:r w:rsidRPr="00962B3F">
              <w:rPr>
                <w:i/>
              </w:rPr>
              <w:t>RRCReconfiguration</w:t>
            </w:r>
            <w:r w:rsidRPr="00962B3F">
              <w:t xml:space="preserve"> message including the </w:t>
            </w:r>
            <w:proofErr w:type="spellStart"/>
            <w:r w:rsidRPr="00962B3F">
              <w:rPr>
                <w:i/>
              </w:rPr>
              <w:t>reconfigurationWithSync</w:t>
            </w:r>
            <w:proofErr w:type="spellEnd"/>
            <w:r w:rsidRPr="00962B3F">
              <w:rPr>
                <w:iCs/>
              </w:rPr>
              <w:t>,</w:t>
            </w:r>
            <w:r w:rsidRPr="00962B3F">
              <w:t xml:space="preserve"> is greater than </w:t>
            </w:r>
            <w:r w:rsidRPr="004A6D74">
              <w:rPr>
                <w:i/>
                <w:iCs/>
                <w:highlight w:val="yellow"/>
              </w:rPr>
              <w:t>thresholdPercentageT304</w:t>
            </w:r>
            <w:r w:rsidRPr="004A6D74">
              <w:rPr>
                <w:highlight w:val="yellow"/>
              </w:rPr>
              <w:t xml:space="preserve"> if included in the </w:t>
            </w:r>
            <w:proofErr w:type="spellStart"/>
            <w:r w:rsidRPr="004A6D74">
              <w:rPr>
                <w:i/>
                <w:iCs/>
                <w:highlight w:val="yellow"/>
              </w:rPr>
              <w:t>successHO-Config</w:t>
            </w:r>
            <w:proofErr w:type="spellEnd"/>
            <w:r w:rsidRPr="004A6D74">
              <w:rPr>
                <w:highlight w:val="yellow"/>
              </w:rPr>
              <w:t xml:space="preserve"> r</w:t>
            </w:r>
            <w:r w:rsidRPr="00441572">
              <w:rPr>
                <w:highlight w:val="yellow"/>
              </w:rPr>
              <w:t>eceived before executing the last reconfiguration with sync</w:t>
            </w:r>
            <w:r w:rsidRPr="00962B3F">
              <w:t>; or</w:t>
            </w:r>
          </w:p>
          <w:p w:rsidR="00441572" w:rsidRPr="00962B3F" w:rsidRDefault="00441572" w:rsidP="00441572">
            <w:pPr>
              <w:pStyle w:val="B1"/>
            </w:pPr>
            <w:r w:rsidRPr="00962B3F">
              <w:t>1&gt;</w:t>
            </w:r>
            <w:r w:rsidRPr="00962B3F">
              <w:tab/>
              <w:t xml:space="preserve">if the ratio between the value of the elapsed time of the timer T310 and the configured value of the timer T310, configured while the UE was connected to the source PCell before executing the last reconfiguration with sync, is greater than </w:t>
            </w:r>
            <w:r w:rsidRPr="004A6D74">
              <w:rPr>
                <w:i/>
                <w:iCs/>
                <w:highlight w:val="yellow"/>
              </w:rPr>
              <w:t>thresholdPercentageT310</w:t>
            </w:r>
            <w:r w:rsidRPr="004A6D74">
              <w:rPr>
                <w:highlight w:val="yellow"/>
              </w:rPr>
              <w:t xml:space="preserve"> included in the </w:t>
            </w:r>
            <w:proofErr w:type="spellStart"/>
            <w:r w:rsidRPr="004A6D74">
              <w:rPr>
                <w:i/>
                <w:iCs/>
                <w:highlight w:val="yellow"/>
              </w:rPr>
              <w:t>successHO-Config</w:t>
            </w:r>
            <w:proofErr w:type="spellEnd"/>
            <w:r w:rsidRPr="004A6D74">
              <w:rPr>
                <w:highlight w:val="yellow"/>
              </w:rPr>
              <w:t xml:space="preserve"> if configured by the source PCell</w:t>
            </w:r>
            <w:r w:rsidRPr="00962B3F">
              <w:t xml:space="preserve"> </w:t>
            </w:r>
            <w:r w:rsidRPr="00441572">
              <w:rPr>
                <w:highlight w:val="yellow"/>
              </w:rPr>
              <w:t>before executing the last reconfiguration with sync</w:t>
            </w:r>
            <w:r w:rsidRPr="00962B3F">
              <w:t>; or</w:t>
            </w:r>
          </w:p>
          <w:p w:rsidR="00441572" w:rsidRPr="00962B3F" w:rsidRDefault="00441572" w:rsidP="00441572">
            <w:pPr>
              <w:pStyle w:val="B1"/>
            </w:pPr>
            <w:r w:rsidRPr="00962B3F">
              <w:t>1&gt;</w:t>
            </w:r>
            <w:r w:rsidRPr="00962B3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962B3F">
              <w:rPr>
                <w:i/>
                <w:iCs/>
              </w:rPr>
              <w:t>thresholdPercentageT312</w:t>
            </w:r>
            <w:r w:rsidRPr="00962B3F">
              <w:t xml:space="preserve"> included in the </w:t>
            </w:r>
            <w:proofErr w:type="spellStart"/>
            <w:r w:rsidRPr="004A6D74">
              <w:rPr>
                <w:highlight w:val="yellow"/>
              </w:rPr>
              <w:t>s</w:t>
            </w:r>
            <w:r w:rsidRPr="004A6D74">
              <w:rPr>
                <w:i/>
                <w:iCs/>
                <w:highlight w:val="yellow"/>
              </w:rPr>
              <w:t>uccessHO-Config</w:t>
            </w:r>
            <w:proofErr w:type="spellEnd"/>
            <w:r w:rsidRPr="004A6D74">
              <w:rPr>
                <w:highlight w:val="yellow"/>
              </w:rPr>
              <w:t xml:space="preserve"> if configured by the source PCell</w:t>
            </w:r>
            <w:r w:rsidRPr="00962B3F">
              <w:t xml:space="preserve"> </w:t>
            </w:r>
            <w:r w:rsidRPr="00441572">
              <w:rPr>
                <w:highlight w:val="yellow"/>
              </w:rPr>
              <w:t>before executing the last reconfiguration with sync</w:t>
            </w:r>
            <w:r w:rsidRPr="00962B3F">
              <w:t>; or</w:t>
            </w:r>
          </w:p>
          <w:p w:rsidR="00441572" w:rsidRPr="00441572" w:rsidRDefault="00441572" w:rsidP="00C72E96">
            <w:pPr>
              <w:jc w:val="left"/>
              <w:rPr>
                <w:rFonts w:ascii="Times New Roman" w:eastAsia="等线" w:hAnsi="Times New Roman"/>
                <w:sz w:val="22"/>
                <w:szCs w:val="22"/>
              </w:rPr>
            </w:pPr>
            <w:r>
              <w:rPr>
                <w:rFonts w:ascii="Times New Roman" w:eastAsia="等线" w:hAnsi="Times New Roman"/>
                <w:sz w:val="22"/>
                <w:szCs w:val="22"/>
              </w:rPr>
              <w:t>……</w:t>
            </w:r>
          </w:p>
        </w:tc>
      </w:tr>
    </w:tbl>
    <w:p w:rsidR="008C23C7" w:rsidRDefault="00BD0166" w:rsidP="00C72E96">
      <w:pPr>
        <w:jc w:val="left"/>
        <w:rPr>
          <w:rFonts w:ascii="Times New Roman" w:eastAsia="等线" w:hAnsi="Times New Roman"/>
          <w:sz w:val="22"/>
          <w:szCs w:val="22"/>
          <w:lang w:val="en-US"/>
        </w:rPr>
      </w:pPr>
      <w:r>
        <w:rPr>
          <w:rFonts w:ascii="Times New Roman" w:eastAsia="等线" w:hAnsi="Times New Roman"/>
          <w:sz w:val="22"/>
          <w:szCs w:val="22"/>
        </w:rPr>
        <w:t>F</w:t>
      </w:r>
      <w:r>
        <w:rPr>
          <w:rFonts w:ascii="Times New Roman" w:eastAsia="等线" w:hAnsi="Times New Roman" w:hint="eastAsia"/>
          <w:sz w:val="22"/>
          <w:szCs w:val="22"/>
        </w:rPr>
        <w:t xml:space="preserve">or the similar reason, </w:t>
      </w:r>
      <w:r w:rsidR="00640AD0">
        <w:rPr>
          <w:rFonts w:ascii="Times New Roman" w:eastAsia="等线" w:hAnsi="Times New Roman" w:hint="eastAsia"/>
          <w:sz w:val="22"/>
          <w:szCs w:val="22"/>
          <w:lang w:val="en-US"/>
        </w:rPr>
        <w:t xml:space="preserve">SPR configuration cannot be sent before </w:t>
      </w:r>
      <w:r w:rsidR="00640AD0" w:rsidRPr="00441572">
        <w:rPr>
          <w:rFonts w:ascii="Times New Roman" w:eastAsia="等线" w:hAnsi="Times New Roman"/>
          <w:sz w:val="22"/>
          <w:szCs w:val="22"/>
          <w:lang w:val="en-US"/>
        </w:rPr>
        <w:t>executing</w:t>
      </w:r>
      <w:r w:rsidR="00640AD0">
        <w:rPr>
          <w:rFonts w:ascii="Times New Roman" w:eastAsia="等线" w:hAnsi="Times New Roman" w:hint="eastAsia"/>
          <w:sz w:val="22"/>
          <w:szCs w:val="22"/>
          <w:lang w:val="en-US"/>
        </w:rPr>
        <w:t xml:space="preserve"> PSCell change </w:t>
      </w:r>
      <w:r w:rsidR="002A2E10">
        <w:rPr>
          <w:rFonts w:ascii="Times New Roman" w:eastAsia="等线" w:hAnsi="Times New Roman" w:hint="eastAsia"/>
          <w:sz w:val="22"/>
          <w:szCs w:val="22"/>
          <w:lang w:val="en-US"/>
        </w:rPr>
        <w:t>if we decide to follow</w:t>
      </w:r>
      <w:r w:rsidR="00640AD0">
        <w:rPr>
          <w:rFonts w:ascii="Times New Roman" w:eastAsia="等线" w:hAnsi="Times New Roman" w:hint="eastAsia"/>
          <w:sz w:val="22"/>
          <w:szCs w:val="22"/>
          <w:lang w:val="en-US"/>
        </w:rPr>
        <w:t xml:space="preserve"> SHR.</w:t>
      </w:r>
      <w:r w:rsidR="002A2E10">
        <w:rPr>
          <w:rFonts w:ascii="Times New Roman" w:eastAsia="等线" w:hAnsi="Times New Roman" w:hint="eastAsia"/>
          <w:sz w:val="22"/>
          <w:szCs w:val="22"/>
          <w:lang w:val="en-US"/>
        </w:rPr>
        <w:t xml:space="preserve"> </w:t>
      </w:r>
      <w:r w:rsidR="002A2E10">
        <w:rPr>
          <w:rFonts w:ascii="Times New Roman" w:eastAsia="等线" w:hAnsi="Times New Roman"/>
          <w:sz w:val="22"/>
          <w:szCs w:val="22"/>
          <w:lang w:val="en-US"/>
        </w:rPr>
        <w:t>B</w:t>
      </w:r>
      <w:r w:rsidR="002A2E10">
        <w:rPr>
          <w:rFonts w:ascii="Times New Roman" w:eastAsia="等线" w:hAnsi="Times New Roman" w:hint="eastAsia"/>
          <w:sz w:val="22"/>
          <w:szCs w:val="22"/>
          <w:lang w:val="en-US"/>
        </w:rPr>
        <w:t>ut as we discuss before, we have to send SPR configuration and PSCell change command at the same time which is not aligned with SHR.</w:t>
      </w:r>
    </w:p>
    <w:p w:rsidR="00640AD0" w:rsidRDefault="001D3D50" w:rsidP="00640AD0">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296DDE">
        <w:rPr>
          <w:rFonts w:ascii="Times New Roman" w:eastAsia="等线" w:hAnsi="Times New Roman" w:hint="eastAsia"/>
          <w:b/>
          <w:sz w:val="22"/>
          <w:szCs w:val="22"/>
        </w:rPr>
        <w:t>12</w:t>
      </w:r>
      <w:r w:rsidR="00640AD0" w:rsidRPr="006C3C15">
        <w:rPr>
          <w:rFonts w:ascii="Times New Roman" w:eastAsia="等线" w:hAnsi="Times New Roman"/>
          <w:b/>
          <w:sz w:val="22"/>
          <w:szCs w:val="22"/>
        </w:rPr>
        <w:t>:</w:t>
      </w:r>
      <w:r w:rsidR="00EF2AA9">
        <w:rPr>
          <w:rFonts w:ascii="Times New Roman" w:eastAsia="等线" w:hAnsi="Times New Roman" w:hint="eastAsia"/>
          <w:b/>
          <w:sz w:val="22"/>
          <w:szCs w:val="22"/>
        </w:rPr>
        <w:t xml:space="preserve"> </w:t>
      </w:r>
      <w:r w:rsidR="001609D9">
        <w:rPr>
          <w:rFonts w:ascii="Times New Roman" w:eastAsia="等线" w:hAnsi="Times New Roman" w:hint="eastAsia"/>
          <w:b/>
          <w:sz w:val="22"/>
          <w:szCs w:val="22"/>
        </w:rPr>
        <w:t>F</w:t>
      </w:r>
      <w:r w:rsidR="00EF2AA9">
        <w:rPr>
          <w:rFonts w:ascii="Times New Roman" w:eastAsia="等线" w:hAnsi="Times New Roman" w:hint="eastAsia"/>
          <w:b/>
          <w:sz w:val="22"/>
          <w:szCs w:val="22"/>
        </w:rPr>
        <w:t>or legacy PSCell change,</w:t>
      </w:r>
      <w:r w:rsidR="00AD40F1">
        <w:rPr>
          <w:rFonts w:ascii="Times New Roman" w:eastAsia="等线" w:hAnsi="Times New Roman" w:hint="eastAsia"/>
          <w:b/>
          <w:sz w:val="22"/>
          <w:szCs w:val="22"/>
        </w:rPr>
        <w:t xml:space="preserve"> </w:t>
      </w:r>
      <w:r w:rsidR="00EF2AA9">
        <w:rPr>
          <w:rFonts w:ascii="Times New Roman" w:eastAsia="等线" w:hAnsi="Times New Roman" w:hint="eastAsia"/>
          <w:b/>
          <w:sz w:val="22"/>
          <w:szCs w:val="22"/>
        </w:rPr>
        <w:t>P</w:t>
      </w:r>
      <w:r w:rsidR="001609D9">
        <w:rPr>
          <w:rFonts w:ascii="Times New Roman" w:eastAsia="等线" w:hAnsi="Times New Roman" w:hint="eastAsia"/>
          <w:b/>
          <w:sz w:val="22"/>
          <w:szCs w:val="22"/>
        </w:rPr>
        <w:t>11</w:t>
      </w:r>
      <w:r w:rsidR="00EF2AA9">
        <w:rPr>
          <w:rFonts w:ascii="Times New Roman" w:eastAsia="等线" w:hAnsi="Times New Roman" w:hint="eastAsia"/>
          <w:b/>
          <w:sz w:val="22"/>
          <w:szCs w:val="22"/>
        </w:rPr>
        <w:t xml:space="preserve"> </w:t>
      </w:r>
      <w:r w:rsidR="00AD40F1">
        <w:rPr>
          <w:rFonts w:ascii="Times New Roman" w:eastAsia="等线" w:hAnsi="Times New Roman" w:hint="eastAsia"/>
          <w:b/>
          <w:sz w:val="22"/>
          <w:szCs w:val="22"/>
        </w:rPr>
        <w:t xml:space="preserve">actually </w:t>
      </w:r>
      <w:r w:rsidR="004E5339">
        <w:rPr>
          <w:rFonts w:ascii="Times New Roman" w:eastAsia="等线" w:hAnsi="Times New Roman" w:hint="eastAsia"/>
          <w:b/>
          <w:sz w:val="22"/>
          <w:szCs w:val="22"/>
        </w:rPr>
        <w:t xml:space="preserve">is not aligned with SHR </w:t>
      </w:r>
      <w:r w:rsidR="00AD40F1">
        <w:rPr>
          <w:rFonts w:ascii="Times New Roman" w:eastAsia="等线" w:hAnsi="Times New Roman"/>
          <w:b/>
          <w:sz w:val="22"/>
          <w:szCs w:val="22"/>
        </w:rPr>
        <w:t>specification</w:t>
      </w:r>
      <w:r w:rsidR="00AD40F1">
        <w:rPr>
          <w:rFonts w:ascii="Times New Roman" w:eastAsia="等线" w:hAnsi="Times New Roman" w:hint="eastAsia"/>
          <w:b/>
          <w:sz w:val="22"/>
          <w:szCs w:val="22"/>
        </w:rPr>
        <w:t xml:space="preserve"> in TS38.331 </w:t>
      </w:r>
      <w:r w:rsidR="004E5339">
        <w:rPr>
          <w:rFonts w:ascii="Times New Roman" w:eastAsia="等线" w:hAnsi="Times New Roman" w:hint="eastAsia"/>
          <w:b/>
          <w:sz w:val="22"/>
          <w:szCs w:val="22"/>
        </w:rPr>
        <w:t xml:space="preserve">which requires </w:t>
      </w:r>
      <w:r w:rsidR="004E5339" w:rsidRPr="004E5339">
        <w:rPr>
          <w:rFonts w:ascii="Times New Roman" w:eastAsia="等线" w:hAnsi="Times New Roman"/>
          <w:b/>
          <w:sz w:val="22"/>
          <w:szCs w:val="22"/>
        </w:rPr>
        <w:t>SHR configuration shall been sent to UE before executing the last reconfiguration with sync</w:t>
      </w:r>
      <w:r w:rsidR="004E5339">
        <w:rPr>
          <w:rFonts w:ascii="Times New Roman" w:eastAsia="等线" w:hAnsi="Times New Roman" w:hint="eastAsia"/>
          <w:b/>
          <w:sz w:val="22"/>
          <w:szCs w:val="22"/>
        </w:rPr>
        <w:t>.</w:t>
      </w:r>
    </w:p>
    <w:p w:rsidR="00B06698" w:rsidRDefault="00B06698" w:rsidP="00C72E96">
      <w:pPr>
        <w:jc w:val="left"/>
        <w:rPr>
          <w:rFonts w:ascii="Times New Roman" w:eastAsia="等线" w:hAnsi="Times New Roman"/>
          <w:sz w:val="22"/>
          <w:szCs w:val="22"/>
        </w:rPr>
      </w:pPr>
      <w:r>
        <w:rPr>
          <w:rFonts w:ascii="Times New Roman" w:eastAsia="等线" w:hAnsi="Times New Roman"/>
          <w:sz w:val="22"/>
          <w:szCs w:val="22"/>
        </w:rPr>
        <w:t>After</w:t>
      </w:r>
      <w:r>
        <w:rPr>
          <w:rFonts w:ascii="Times New Roman" w:eastAsia="等线" w:hAnsi="Times New Roman" w:hint="eastAsia"/>
          <w:sz w:val="22"/>
          <w:szCs w:val="22"/>
        </w:rPr>
        <w:t xml:space="preserve"> legacy PSCell change, we continue discussing </w:t>
      </w:r>
      <w:r w:rsidR="002C56F5">
        <w:rPr>
          <w:rFonts w:ascii="Times New Roman" w:eastAsia="等线" w:hAnsi="Times New Roman" w:hint="eastAsia"/>
          <w:sz w:val="22"/>
          <w:szCs w:val="22"/>
        </w:rPr>
        <w:t>CPC</w:t>
      </w:r>
      <w:r w:rsidR="00091631">
        <w:rPr>
          <w:rFonts w:ascii="Times New Roman" w:eastAsia="等线" w:hAnsi="Times New Roman" w:hint="eastAsia"/>
          <w:sz w:val="22"/>
          <w:szCs w:val="22"/>
        </w:rPr>
        <w:t xml:space="preserve"> case</w:t>
      </w:r>
      <w:r>
        <w:rPr>
          <w:rFonts w:ascii="Times New Roman" w:eastAsia="等线" w:hAnsi="Times New Roman" w:hint="eastAsia"/>
          <w:sz w:val="22"/>
          <w:szCs w:val="22"/>
        </w:rPr>
        <w:t xml:space="preserve"> which </w:t>
      </w:r>
      <w:r w:rsidR="00AC192B">
        <w:rPr>
          <w:rFonts w:ascii="Times New Roman" w:eastAsia="等线" w:hAnsi="Times New Roman" w:hint="eastAsia"/>
          <w:sz w:val="22"/>
          <w:szCs w:val="22"/>
        </w:rPr>
        <w:t xml:space="preserve">may be more complicated. </w:t>
      </w:r>
    </w:p>
    <w:p w:rsidR="00640AD0" w:rsidRDefault="00AC192B" w:rsidP="00C72E96">
      <w:pPr>
        <w:jc w:val="left"/>
        <w:rPr>
          <w:rFonts w:ascii="Times New Roman" w:eastAsia="等线" w:hAnsi="Times New Roman"/>
          <w:sz w:val="22"/>
          <w:szCs w:val="22"/>
          <w:lang w:val="en-US"/>
        </w:rPr>
      </w:pPr>
      <w:r>
        <w:rPr>
          <w:rFonts w:ascii="Times New Roman" w:eastAsia="等线" w:hAnsi="Times New Roman" w:hint="eastAsia"/>
          <w:sz w:val="22"/>
          <w:szCs w:val="22"/>
        </w:rPr>
        <w:t xml:space="preserve">A </w:t>
      </w:r>
      <w:r w:rsidR="002C56F5">
        <w:rPr>
          <w:rFonts w:ascii="Times New Roman" w:eastAsia="等线" w:hAnsi="Times New Roman" w:hint="eastAsia"/>
          <w:sz w:val="22"/>
          <w:szCs w:val="22"/>
        </w:rPr>
        <w:t>candidate cell list and related execution condition shall be sent to UE</w:t>
      </w:r>
      <w:r>
        <w:rPr>
          <w:rFonts w:ascii="Times New Roman" w:eastAsia="等线" w:hAnsi="Times New Roman" w:hint="eastAsia"/>
          <w:sz w:val="22"/>
          <w:szCs w:val="22"/>
        </w:rPr>
        <w:t xml:space="preserve"> before CPC execution</w:t>
      </w:r>
      <w:r w:rsidR="002C56F5">
        <w:rPr>
          <w:rFonts w:ascii="Times New Roman" w:eastAsia="等线" w:hAnsi="Times New Roman" w:hint="eastAsia"/>
          <w:sz w:val="22"/>
          <w:szCs w:val="22"/>
        </w:rPr>
        <w:t xml:space="preserve">. </w:t>
      </w:r>
      <w:r w:rsidR="002C56F5">
        <w:rPr>
          <w:rFonts w:ascii="Times New Roman" w:eastAsia="等线" w:hAnsi="Times New Roman"/>
          <w:sz w:val="22"/>
          <w:szCs w:val="22"/>
        </w:rPr>
        <w:t>Some</w:t>
      </w:r>
      <w:r w:rsidR="002C56F5">
        <w:rPr>
          <w:rFonts w:ascii="Times New Roman" w:eastAsia="等线" w:hAnsi="Times New Roman" w:hint="eastAsia"/>
          <w:sz w:val="22"/>
          <w:szCs w:val="22"/>
        </w:rPr>
        <w:t xml:space="preserve"> candidate cells in the list may be initiated by MN while others may be initiated by SN. </w:t>
      </w:r>
      <w:r w:rsidR="002C56F5">
        <w:rPr>
          <w:rFonts w:ascii="Times New Roman" w:eastAsia="等线" w:hAnsi="Times New Roman"/>
          <w:sz w:val="22"/>
          <w:szCs w:val="22"/>
          <w:lang w:val="en-US"/>
        </w:rPr>
        <w:t>Finally</w:t>
      </w:r>
      <w:r w:rsidR="002C56F5">
        <w:rPr>
          <w:rFonts w:ascii="Times New Roman" w:eastAsia="等线" w:hAnsi="Times New Roman" w:hint="eastAsia"/>
          <w:sz w:val="22"/>
          <w:szCs w:val="22"/>
          <w:lang w:val="en-US"/>
        </w:rPr>
        <w:t xml:space="preserve"> it is UE to decide which target PSCell is selec</w:t>
      </w:r>
      <w:r>
        <w:rPr>
          <w:rFonts w:ascii="Times New Roman" w:eastAsia="等线" w:hAnsi="Times New Roman" w:hint="eastAsia"/>
          <w:sz w:val="22"/>
          <w:szCs w:val="22"/>
          <w:lang w:val="en-US"/>
        </w:rPr>
        <w:t>ted without network involvement</w:t>
      </w:r>
      <w:r w:rsidR="00504144">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O</w:t>
      </w:r>
      <w:r>
        <w:rPr>
          <w:rFonts w:ascii="Times New Roman" w:eastAsia="等线" w:hAnsi="Times New Roman" w:hint="eastAsia"/>
          <w:sz w:val="22"/>
          <w:szCs w:val="22"/>
          <w:lang w:val="en-US"/>
        </w:rPr>
        <w:t>n how to send</w:t>
      </w:r>
      <w:r w:rsidR="002C56F5">
        <w:rPr>
          <w:rFonts w:ascii="Times New Roman" w:eastAsia="等线" w:hAnsi="Times New Roman" w:hint="eastAsia"/>
          <w:sz w:val="22"/>
          <w:szCs w:val="22"/>
          <w:lang w:val="en-US"/>
        </w:rPr>
        <w:t xml:space="preserve"> SPR configure to UE</w:t>
      </w:r>
      <w:r>
        <w:rPr>
          <w:rFonts w:ascii="Times New Roman" w:eastAsia="等线" w:hAnsi="Times New Roman" w:hint="eastAsia"/>
          <w:sz w:val="22"/>
          <w:szCs w:val="22"/>
          <w:lang w:val="en-US"/>
        </w:rPr>
        <w:t>, w</w:t>
      </w:r>
      <w:r w:rsidR="00873D6A">
        <w:rPr>
          <w:rFonts w:ascii="Times New Roman" w:eastAsia="等线" w:hAnsi="Times New Roman" w:hint="eastAsia"/>
          <w:sz w:val="22"/>
          <w:szCs w:val="22"/>
          <w:lang w:val="en-US"/>
        </w:rPr>
        <w:t>e think there are two solutions as below:</w:t>
      </w:r>
    </w:p>
    <w:p w:rsidR="00873D6A" w:rsidRPr="00202C03" w:rsidRDefault="00873D6A" w:rsidP="00C72E96">
      <w:pPr>
        <w:jc w:val="left"/>
        <w:rPr>
          <w:rFonts w:ascii="Times New Roman" w:eastAsia="等线" w:hAnsi="Times New Roman"/>
          <w:b/>
          <w:sz w:val="22"/>
          <w:szCs w:val="22"/>
          <w:lang w:val="en-US"/>
        </w:rPr>
      </w:pPr>
      <w:r w:rsidRPr="00202C03">
        <w:rPr>
          <w:rFonts w:ascii="Times New Roman" w:eastAsia="等线" w:hAnsi="Times New Roman"/>
          <w:b/>
          <w:sz w:val="22"/>
          <w:szCs w:val="22"/>
          <w:lang w:val="en-US"/>
        </w:rPr>
        <w:t>S</w:t>
      </w:r>
      <w:r w:rsidRPr="00202C03">
        <w:rPr>
          <w:rFonts w:ascii="Times New Roman" w:eastAsia="等线" w:hAnsi="Times New Roman" w:hint="eastAsia"/>
          <w:b/>
          <w:sz w:val="22"/>
          <w:szCs w:val="22"/>
          <w:lang w:val="en-US"/>
        </w:rPr>
        <w:t>olution 1: only one SPR configuration sent to UE.</w:t>
      </w:r>
    </w:p>
    <w:p w:rsidR="008D1872" w:rsidRDefault="00873D6A" w:rsidP="00C72E96">
      <w:pPr>
        <w:jc w:val="left"/>
        <w:rPr>
          <w:rFonts w:ascii="Times New Roman" w:eastAsia="等线" w:hAnsi="Times New Roman"/>
          <w:sz w:val="22"/>
          <w:szCs w:val="22"/>
          <w:lang w:val="en-US"/>
        </w:rPr>
      </w:pPr>
      <w:r>
        <w:rPr>
          <w:rFonts w:ascii="Times New Roman" w:eastAsia="等线" w:hAnsi="Times New Roman"/>
          <w:sz w:val="22"/>
          <w:szCs w:val="22"/>
          <w:lang w:val="en-US"/>
        </w:rPr>
        <w:t>N</w:t>
      </w:r>
      <w:r>
        <w:rPr>
          <w:rFonts w:ascii="Times New Roman" w:eastAsia="等线" w:hAnsi="Times New Roman" w:hint="eastAsia"/>
          <w:sz w:val="22"/>
          <w:szCs w:val="22"/>
          <w:lang w:val="en-US"/>
        </w:rPr>
        <w:t>etwork send only one SP</w:t>
      </w:r>
      <w:r w:rsidR="004F1E72">
        <w:rPr>
          <w:rFonts w:ascii="Times New Roman" w:eastAsia="等线" w:hAnsi="Times New Roman" w:hint="eastAsia"/>
          <w:sz w:val="22"/>
          <w:szCs w:val="22"/>
          <w:lang w:val="en-US"/>
        </w:rPr>
        <w:t xml:space="preserve">R configuration which may be MN allocated or SN </w:t>
      </w:r>
      <w:r>
        <w:rPr>
          <w:rFonts w:ascii="Times New Roman" w:eastAsia="等线" w:hAnsi="Times New Roman" w:hint="eastAsia"/>
          <w:sz w:val="22"/>
          <w:szCs w:val="22"/>
          <w:lang w:val="en-US"/>
        </w:rPr>
        <w:t xml:space="preserve">allocated to UE. </w:t>
      </w:r>
      <w:r w:rsidR="008D1872">
        <w:rPr>
          <w:rFonts w:ascii="Times New Roman" w:eastAsia="等线" w:hAnsi="Times New Roman"/>
          <w:sz w:val="22"/>
          <w:szCs w:val="22"/>
          <w:lang w:val="en-US"/>
        </w:rPr>
        <w:t>During</w:t>
      </w:r>
      <w:r w:rsidR="008C3836">
        <w:rPr>
          <w:rFonts w:ascii="Times New Roman" w:eastAsia="等线" w:hAnsi="Times New Roman" w:hint="eastAsia"/>
          <w:sz w:val="22"/>
          <w:szCs w:val="22"/>
          <w:lang w:val="en-US"/>
        </w:rPr>
        <w:t xml:space="preserve"> CPC execution, it is only UE to select the proper SPR configuration. </w:t>
      </w:r>
    </w:p>
    <w:p w:rsidR="008C3836" w:rsidRPr="008C3836" w:rsidRDefault="008D1872" w:rsidP="00C72E96">
      <w:pPr>
        <w:jc w:val="left"/>
        <w:rPr>
          <w:rFonts w:ascii="Times New Roman" w:eastAsia="等线" w:hAnsi="Times New Roman"/>
          <w:sz w:val="22"/>
          <w:szCs w:val="22"/>
          <w:lang w:val="en-US"/>
        </w:rPr>
      </w:pPr>
      <w:r>
        <w:rPr>
          <w:rFonts w:ascii="Times New Roman" w:eastAsia="等线" w:hAnsi="Times New Roman"/>
          <w:sz w:val="22"/>
          <w:szCs w:val="22"/>
          <w:lang w:val="en-US"/>
        </w:rPr>
        <w:t>Network</w:t>
      </w:r>
      <w:r>
        <w:rPr>
          <w:rFonts w:ascii="Times New Roman" w:eastAsia="等线" w:hAnsi="Times New Roman" w:hint="eastAsia"/>
          <w:sz w:val="22"/>
          <w:szCs w:val="22"/>
          <w:lang w:val="en-US"/>
        </w:rPr>
        <w:t xml:space="preserve"> may also inform UE which node allocates the SPR configuration. </w:t>
      </w:r>
      <w:r w:rsidR="00A24857">
        <w:rPr>
          <w:rFonts w:ascii="Times New Roman" w:eastAsia="等线" w:hAnsi="Times New Roman" w:hint="eastAsia"/>
          <w:sz w:val="22"/>
          <w:szCs w:val="22"/>
          <w:lang w:val="en-US"/>
        </w:rPr>
        <w:t>I</w:t>
      </w:r>
      <w:r w:rsidR="008C3836">
        <w:rPr>
          <w:rFonts w:ascii="Times New Roman" w:eastAsia="等线" w:hAnsi="Times New Roman" w:hint="eastAsia"/>
          <w:sz w:val="22"/>
          <w:szCs w:val="22"/>
          <w:lang w:val="en-US"/>
        </w:rPr>
        <w:t xml:space="preserve">f the select target PSCell is MN-initiated and SPR configuration is also MN allocated, UE can use it to generate SPR. </w:t>
      </w:r>
      <w:r w:rsidR="008C3836">
        <w:rPr>
          <w:rFonts w:ascii="Times New Roman" w:eastAsia="等线" w:hAnsi="Times New Roman"/>
          <w:sz w:val="22"/>
          <w:szCs w:val="22"/>
          <w:lang w:val="en-US"/>
        </w:rPr>
        <w:t>I</w:t>
      </w:r>
      <w:r w:rsidR="008C3836">
        <w:rPr>
          <w:rFonts w:ascii="Times New Roman" w:eastAsia="等线" w:hAnsi="Times New Roman" w:hint="eastAsia"/>
          <w:sz w:val="22"/>
          <w:szCs w:val="22"/>
          <w:lang w:val="en-US"/>
        </w:rPr>
        <w:t xml:space="preserve">f not, </w:t>
      </w:r>
      <w:r>
        <w:rPr>
          <w:rFonts w:ascii="Times New Roman" w:eastAsia="等线" w:hAnsi="Times New Roman" w:hint="eastAsia"/>
          <w:sz w:val="22"/>
          <w:szCs w:val="22"/>
          <w:lang w:val="en-US"/>
        </w:rPr>
        <w:t xml:space="preserve">no SPR will be generated. </w:t>
      </w:r>
    </w:p>
    <w:p w:rsidR="004F1E72" w:rsidRDefault="008D1872" w:rsidP="00C72E96">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f </w:t>
      </w:r>
      <w:r>
        <w:rPr>
          <w:rFonts w:ascii="Times New Roman" w:eastAsia="等线" w:hAnsi="Times New Roman"/>
          <w:sz w:val="22"/>
          <w:szCs w:val="22"/>
          <w:lang w:val="en-US"/>
        </w:rPr>
        <w:t>Network</w:t>
      </w:r>
      <w:r>
        <w:rPr>
          <w:rFonts w:ascii="Times New Roman" w:eastAsia="等线" w:hAnsi="Times New Roman" w:hint="eastAsia"/>
          <w:sz w:val="22"/>
          <w:szCs w:val="22"/>
          <w:lang w:val="en-US"/>
        </w:rPr>
        <w:t xml:space="preserve"> </w:t>
      </w:r>
      <w:r w:rsidR="007764E5">
        <w:rPr>
          <w:rFonts w:ascii="Times New Roman" w:eastAsia="等线" w:hAnsi="Times New Roman"/>
          <w:sz w:val="22"/>
          <w:szCs w:val="22"/>
          <w:lang w:val="en-US"/>
        </w:rPr>
        <w:t>does not</w:t>
      </w:r>
      <w:r>
        <w:rPr>
          <w:rFonts w:ascii="Times New Roman" w:eastAsia="等线" w:hAnsi="Times New Roman" w:hint="eastAsia"/>
          <w:sz w:val="22"/>
          <w:szCs w:val="22"/>
          <w:lang w:val="en-US"/>
        </w:rPr>
        <w:t xml:space="preserve"> inform UE which node allocates the SPR configuration, </w:t>
      </w:r>
      <w:r w:rsidR="007764E5">
        <w:rPr>
          <w:rFonts w:ascii="Times New Roman" w:eastAsia="等线" w:hAnsi="Times New Roman" w:hint="eastAsia"/>
          <w:sz w:val="22"/>
          <w:szCs w:val="22"/>
          <w:lang w:val="en-US"/>
        </w:rPr>
        <w:t>UE just use the SPR configuration to generate SPR without care about the initiating node during CPC execution.</w:t>
      </w:r>
    </w:p>
    <w:p w:rsidR="001155EE" w:rsidRDefault="001155EE" w:rsidP="001155EE">
      <w:pPr>
        <w:jc w:val="left"/>
        <w:rPr>
          <w:rFonts w:ascii="Times New Roman" w:eastAsia="等线" w:hAnsi="Times New Roman"/>
          <w:sz w:val="22"/>
          <w:szCs w:val="22"/>
          <w:lang w:val="en-US"/>
        </w:rPr>
      </w:pPr>
      <w:r>
        <w:rPr>
          <w:rFonts w:ascii="Times New Roman" w:eastAsia="等线" w:hAnsi="Times New Roman"/>
          <w:sz w:val="22"/>
          <w:szCs w:val="22"/>
          <w:lang w:val="en-US"/>
        </w:rPr>
        <w:t>H</w:t>
      </w:r>
      <w:r>
        <w:rPr>
          <w:rFonts w:ascii="Times New Roman" w:eastAsia="等线" w:hAnsi="Times New Roman" w:hint="eastAsia"/>
          <w:sz w:val="22"/>
          <w:szCs w:val="22"/>
          <w:lang w:val="en-US"/>
        </w:rPr>
        <w:t>owever, if n</w:t>
      </w:r>
      <w:r>
        <w:rPr>
          <w:rFonts w:ascii="Times New Roman" w:eastAsia="等线" w:hAnsi="Times New Roman"/>
          <w:sz w:val="22"/>
          <w:szCs w:val="22"/>
          <w:lang w:val="en-US"/>
        </w:rPr>
        <w:t>etwork</w:t>
      </w:r>
      <w:r>
        <w:rPr>
          <w:rFonts w:ascii="Times New Roman" w:eastAsia="等线" w:hAnsi="Times New Roman" w:hint="eastAsia"/>
          <w:sz w:val="22"/>
          <w:szCs w:val="22"/>
          <w:lang w:val="en-US"/>
        </w:rPr>
        <w:t xml:space="preserve"> inform UE which node allocates the SPR configuration, UE cannot generate SPR if the SPR configuration sent to UE is not aligned with the initiating node of the selected target PSCell. </w:t>
      </w:r>
      <w:r>
        <w:rPr>
          <w:rFonts w:ascii="Times New Roman" w:eastAsia="等线" w:hAnsi="Times New Roman"/>
          <w:sz w:val="22"/>
          <w:szCs w:val="22"/>
          <w:lang w:val="en-US"/>
        </w:rPr>
        <w:t>On</w:t>
      </w:r>
      <w:r>
        <w:rPr>
          <w:rFonts w:ascii="Times New Roman" w:eastAsia="等线" w:hAnsi="Times New Roman" w:hint="eastAsia"/>
          <w:sz w:val="22"/>
          <w:szCs w:val="22"/>
          <w:lang w:val="en-US"/>
        </w:rPr>
        <w:t xml:space="preserve"> the contrary, i</w:t>
      </w: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Network</w:t>
      </w:r>
      <w:r>
        <w:rPr>
          <w:rFonts w:ascii="Times New Roman" w:eastAsia="等线" w:hAnsi="Times New Roman" w:hint="eastAsia"/>
          <w:sz w:val="22"/>
          <w:szCs w:val="22"/>
          <w:lang w:val="en-US"/>
        </w:rPr>
        <w:t xml:space="preserve"> does not inform UE which node allocates the SPR configuration, actually UE may use MN allocated SPR </w:t>
      </w:r>
      <w:r>
        <w:rPr>
          <w:rFonts w:ascii="Times New Roman" w:eastAsia="等线" w:hAnsi="Times New Roman"/>
          <w:sz w:val="22"/>
          <w:szCs w:val="22"/>
          <w:lang w:val="en-US"/>
        </w:rPr>
        <w:t>configuration</w:t>
      </w:r>
      <w:r>
        <w:rPr>
          <w:rFonts w:ascii="Times New Roman" w:eastAsia="等线" w:hAnsi="Times New Roman" w:hint="eastAsia"/>
          <w:sz w:val="22"/>
          <w:szCs w:val="22"/>
          <w:lang w:val="en-US"/>
        </w:rPr>
        <w:t xml:space="preserve"> to generate SPR for SN-initiated CPC. </w:t>
      </w: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e think solution 1 cannot </w:t>
      </w:r>
      <w:r>
        <w:rPr>
          <w:rFonts w:ascii="Times New Roman" w:eastAsia="等线" w:hAnsi="Times New Roman"/>
          <w:sz w:val="22"/>
          <w:szCs w:val="22"/>
          <w:lang w:val="en-US"/>
        </w:rPr>
        <w:t>truly</w:t>
      </w:r>
      <w:r>
        <w:rPr>
          <w:rFonts w:ascii="Times New Roman" w:eastAsia="等线" w:hAnsi="Times New Roman" w:hint="eastAsia"/>
          <w:sz w:val="22"/>
          <w:szCs w:val="22"/>
          <w:lang w:val="en-US"/>
        </w:rPr>
        <w:t xml:space="preserve"> meet the requirement as below:</w:t>
      </w:r>
    </w:p>
    <w:p w:rsidR="001155EE" w:rsidRPr="000B33A3" w:rsidRDefault="001155EE" w:rsidP="001155EE">
      <w:pPr>
        <w:pStyle w:val="Doc-text2"/>
        <w:pBdr>
          <w:top w:val="single" w:sz="4" w:space="1" w:color="auto"/>
          <w:left w:val="single" w:sz="4" w:space="0" w:color="auto"/>
          <w:bottom w:val="single" w:sz="4" w:space="1" w:color="auto"/>
          <w:right w:val="single" w:sz="4" w:space="4" w:color="auto"/>
        </w:pBdr>
        <w:rPr>
          <w:lang w:val="en-GB"/>
        </w:rPr>
      </w:pPr>
      <w:r w:rsidRPr="000B33A3">
        <w:rPr>
          <w:lang w:val="en-GB"/>
        </w:rPr>
        <w:t xml:space="preserve">For Q8, RAN2 </w:t>
      </w:r>
      <w:r>
        <w:rPr>
          <w:lang w:val="en-GB"/>
        </w:rPr>
        <w:t>agree</w:t>
      </w:r>
      <w:r w:rsidRPr="000B33A3">
        <w:rPr>
          <w:lang w:val="en-GB"/>
        </w:rPr>
        <w:t xml:space="preserve"> following options:</w:t>
      </w:r>
      <w:r>
        <w:rPr>
          <w:lang w:val="en-GB"/>
        </w:rPr>
        <w:t xml:space="preserve"> </w:t>
      </w:r>
      <w:r w:rsidRPr="000B33A3">
        <w:rPr>
          <w:lang w:val="en-GB"/>
        </w:rPr>
        <w:t>depends on which of nodes initiates SPR, i.e.:</w:t>
      </w:r>
    </w:p>
    <w:p w:rsidR="001155EE" w:rsidRPr="000B33A3" w:rsidRDefault="001155EE" w:rsidP="001155EE">
      <w:pPr>
        <w:pStyle w:val="Doc-text2"/>
        <w:pBdr>
          <w:top w:val="single" w:sz="4" w:space="1" w:color="auto"/>
          <w:left w:val="single" w:sz="4" w:space="0" w:color="auto"/>
          <w:bottom w:val="single" w:sz="4" w:space="1" w:color="auto"/>
          <w:right w:val="single" w:sz="4" w:space="4" w:color="auto"/>
        </w:pBdr>
        <w:rPr>
          <w:lang w:val="en-GB"/>
        </w:rPr>
      </w:pPr>
      <w:r>
        <w:rPr>
          <w:lang w:val="en-GB"/>
        </w:rPr>
        <w:tab/>
      </w:r>
      <w:r w:rsidRPr="000B33A3">
        <w:rPr>
          <w:lang w:val="en-GB"/>
        </w:rPr>
        <w:tab/>
        <w:t xml:space="preserve">For the MN-initiated PSCell Change/Addition, MN sends the SPR </w:t>
      </w:r>
      <w:proofErr w:type="spellStart"/>
      <w:r w:rsidRPr="000B33A3">
        <w:rPr>
          <w:lang w:val="en-GB"/>
        </w:rPr>
        <w:t>config</w:t>
      </w:r>
      <w:proofErr w:type="spellEnd"/>
      <w:r w:rsidRPr="000B33A3">
        <w:rPr>
          <w:lang w:val="en-GB"/>
        </w:rPr>
        <w:t xml:space="preserve"> to the UE</w:t>
      </w:r>
    </w:p>
    <w:p w:rsidR="001155EE" w:rsidRDefault="001155EE" w:rsidP="001155EE">
      <w:pPr>
        <w:pStyle w:val="Doc-text2"/>
        <w:pBdr>
          <w:top w:val="single" w:sz="4" w:space="1" w:color="auto"/>
          <w:left w:val="single" w:sz="4" w:space="0" w:color="auto"/>
          <w:bottom w:val="single" w:sz="4" w:space="1" w:color="auto"/>
          <w:right w:val="single" w:sz="4" w:space="4" w:color="auto"/>
        </w:pBdr>
        <w:rPr>
          <w:lang w:val="en-GB"/>
        </w:rPr>
      </w:pPr>
      <w:r>
        <w:rPr>
          <w:lang w:val="en-GB"/>
        </w:rPr>
        <w:tab/>
      </w:r>
      <w:r w:rsidRPr="000B33A3">
        <w:rPr>
          <w:lang w:val="en-GB"/>
        </w:rPr>
        <w:tab/>
        <w:t>For the SN-initiated PSCell Change, the source-SN sends the Successful PSCell Change configuration within the container through MN</w:t>
      </w:r>
      <w:r>
        <w:rPr>
          <w:lang w:val="en-GB"/>
        </w:rPr>
        <w:t>.</w:t>
      </w:r>
    </w:p>
    <w:p w:rsidR="001155EE" w:rsidRPr="001155EE" w:rsidRDefault="001155EE" w:rsidP="00C72E96">
      <w:pPr>
        <w:jc w:val="left"/>
        <w:rPr>
          <w:rFonts w:ascii="Times New Roman" w:eastAsia="等线" w:hAnsi="Times New Roman"/>
          <w:b/>
          <w:sz w:val="22"/>
          <w:szCs w:val="22"/>
        </w:rPr>
      </w:pPr>
      <w:r>
        <w:rPr>
          <w:rFonts w:ascii="Times New Roman" w:eastAsia="等线" w:hAnsi="Times New Roman" w:hint="eastAsia"/>
          <w:b/>
          <w:sz w:val="22"/>
          <w:szCs w:val="22"/>
        </w:rPr>
        <w:t>O</w:t>
      </w:r>
      <w:r w:rsidRPr="00D26EB4">
        <w:rPr>
          <w:rFonts w:ascii="Times New Roman" w:eastAsia="等线" w:hAnsi="Times New Roman" w:hint="eastAsia"/>
          <w:b/>
          <w:sz w:val="22"/>
          <w:szCs w:val="22"/>
        </w:rPr>
        <w:t xml:space="preserve">bservation </w:t>
      </w:r>
      <w:r>
        <w:rPr>
          <w:rFonts w:ascii="Times New Roman" w:eastAsia="等线" w:hAnsi="Times New Roman" w:hint="eastAsia"/>
          <w:b/>
          <w:sz w:val="22"/>
          <w:szCs w:val="22"/>
        </w:rPr>
        <w:t>2</w:t>
      </w:r>
      <w:r w:rsidRPr="00D26EB4">
        <w:rPr>
          <w:rFonts w:ascii="Times New Roman" w:eastAsia="等线" w:hAnsi="Times New Roman" w:hint="eastAsia"/>
          <w:b/>
          <w:sz w:val="22"/>
          <w:szCs w:val="22"/>
        </w:rPr>
        <w:t>:</w:t>
      </w:r>
      <w:r>
        <w:rPr>
          <w:rFonts w:ascii="Times New Roman" w:eastAsia="等线" w:hAnsi="Times New Roman" w:hint="eastAsia"/>
          <w:b/>
          <w:sz w:val="22"/>
          <w:szCs w:val="22"/>
        </w:rPr>
        <w:t xml:space="preserve"> I</w:t>
      </w:r>
      <w:r w:rsidRPr="00D26EB4">
        <w:rPr>
          <w:rFonts w:ascii="Times New Roman" w:eastAsia="等线" w:hAnsi="Times New Roman" w:hint="eastAsia"/>
          <w:b/>
          <w:sz w:val="22"/>
          <w:szCs w:val="22"/>
        </w:rPr>
        <w:t xml:space="preserve">f we stick to only one SPR configuration sent to UE, for CPC case, network is not aware of the initiating node and cannot send </w:t>
      </w:r>
      <w:r w:rsidRPr="00D26EB4">
        <w:rPr>
          <w:rFonts w:ascii="Times New Roman" w:eastAsia="等线" w:hAnsi="Times New Roman"/>
          <w:b/>
          <w:sz w:val="22"/>
          <w:szCs w:val="22"/>
        </w:rPr>
        <w:t>related</w:t>
      </w:r>
      <w:r w:rsidRPr="00D26EB4">
        <w:rPr>
          <w:rFonts w:ascii="Times New Roman" w:eastAsia="等线" w:hAnsi="Times New Roman" w:hint="eastAsia"/>
          <w:b/>
          <w:sz w:val="22"/>
          <w:szCs w:val="22"/>
        </w:rPr>
        <w:t xml:space="preserve"> </w:t>
      </w:r>
      <w:r w:rsidRPr="00D26EB4">
        <w:rPr>
          <w:rFonts w:ascii="Times New Roman" w:eastAsia="等线" w:hAnsi="Times New Roman"/>
          <w:b/>
          <w:sz w:val="22"/>
          <w:szCs w:val="22"/>
        </w:rPr>
        <w:t>SPR config</w:t>
      </w:r>
      <w:r>
        <w:rPr>
          <w:rFonts w:ascii="Times New Roman" w:eastAsia="等线" w:hAnsi="Times New Roman" w:hint="eastAsia"/>
          <w:b/>
          <w:sz w:val="22"/>
          <w:szCs w:val="22"/>
        </w:rPr>
        <w:t>uration</w:t>
      </w:r>
      <w:r w:rsidRPr="00D26EB4">
        <w:rPr>
          <w:rFonts w:ascii="Times New Roman" w:eastAsia="等线" w:hAnsi="Times New Roman"/>
          <w:b/>
          <w:sz w:val="22"/>
          <w:szCs w:val="22"/>
        </w:rPr>
        <w:t xml:space="preserve"> to the UE</w:t>
      </w:r>
      <w:r w:rsidRPr="00D26EB4">
        <w:rPr>
          <w:rFonts w:ascii="Times New Roman" w:eastAsia="等线" w:hAnsi="Times New Roman" w:hint="eastAsia"/>
          <w:b/>
          <w:sz w:val="22"/>
          <w:szCs w:val="22"/>
        </w:rPr>
        <w:t xml:space="preserve"> ahead of time.</w:t>
      </w:r>
    </w:p>
    <w:p w:rsidR="004F1E72" w:rsidRPr="00202C03" w:rsidRDefault="004F1E72" w:rsidP="00C72E96">
      <w:pPr>
        <w:jc w:val="left"/>
        <w:rPr>
          <w:rFonts w:ascii="Times New Roman" w:eastAsia="等线" w:hAnsi="Times New Roman"/>
          <w:b/>
          <w:sz w:val="22"/>
          <w:szCs w:val="22"/>
          <w:lang w:val="en-US"/>
        </w:rPr>
      </w:pPr>
      <w:r w:rsidRPr="00202C03">
        <w:rPr>
          <w:rFonts w:ascii="Times New Roman" w:eastAsia="等线" w:hAnsi="Times New Roman"/>
          <w:b/>
          <w:sz w:val="22"/>
          <w:szCs w:val="22"/>
          <w:lang w:val="en-US"/>
        </w:rPr>
        <w:t>S</w:t>
      </w:r>
      <w:r w:rsidRPr="00202C03">
        <w:rPr>
          <w:rFonts w:ascii="Times New Roman" w:eastAsia="等线" w:hAnsi="Times New Roman" w:hint="eastAsia"/>
          <w:b/>
          <w:sz w:val="22"/>
          <w:szCs w:val="22"/>
          <w:lang w:val="en-US"/>
        </w:rPr>
        <w:t xml:space="preserve">olution 2: </w:t>
      </w:r>
      <w:r w:rsidR="00D3197B" w:rsidRPr="00202C03">
        <w:rPr>
          <w:rFonts w:ascii="Times New Roman" w:eastAsia="等线" w:hAnsi="Times New Roman" w:hint="eastAsia"/>
          <w:b/>
          <w:sz w:val="22"/>
          <w:szCs w:val="22"/>
          <w:lang w:val="en-US"/>
        </w:rPr>
        <w:t>two</w:t>
      </w:r>
      <w:r w:rsidRPr="00202C03">
        <w:rPr>
          <w:rFonts w:ascii="Times New Roman" w:eastAsia="等线" w:hAnsi="Times New Roman" w:hint="eastAsia"/>
          <w:b/>
          <w:sz w:val="22"/>
          <w:szCs w:val="22"/>
          <w:lang w:val="en-US"/>
        </w:rPr>
        <w:t xml:space="preserve"> SPR configuration</w:t>
      </w:r>
      <w:r w:rsidR="00D3197B" w:rsidRPr="00202C03">
        <w:rPr>
          <w:rFonts w:ascii="Times New Roman" w:eastAsia="等线" w:hAnsi="Times New Roman" w:hint="eastAsia"/>
          <w:b/>
          <w:sz w:val="22"/>
          <w:szCs w:val="22"/>
          <w:lang w:val="en-US"/>
        </w:rPr>
        <w:t>s</w:t>
      </w:r>
      <w:r w:rsidRPr="00202C03">
        <w:rPr>
          <w:rFonts w:ascii="Times New Roman" w:eastAsia="等线" w:hAnsi="Times New Roman" w:hint="eastAsia"/>
          <w:b/>
          <w:sz w:val="22"/>
          <w:szCs w:val="22"/>
          <w:lang w:val="en-US"/>
        </w:rPr>
        <w:t xml:space="preserve"> sent to UE.</w:t>
      </w:r>
    </w:p>
    <w:p w:rsidR="00A46448" w:rsidRDefault="002B7962" w:rsidP="00C72E96">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N</w:t>
      </w:r>
      <w:r>
        <w:rPr>
          <w:rFonts w:ascii="Times New Roman" w:eastAsia="等线" w:hAnsi="Times New Roman" w:hint="eastAsia"/>
          <w:sz w:val="22"/>
          <w:szCs w:val="22"/>
          <w:lang w:val="en-US"/>
        </w:rPr>
        <w:t xml:space="preserve">etwork send both MN allocated and SN allocated SPR configuration to UE. </w:t>
      </w:r>
      <w:r w:rsidR="00293742">
        <w:rPr>
          <w:rFonts w:ascii="Times New Roman" w:eastAsia="等线" w:hAnsi="Times New Roman"/>
          <w:sz w:val="22"/>
          <w:szCs w:val="22"/>
          <w:lang w:val="en-US"/>
        </w:rPr>
        <w:t>During</w:t>
      </w:r>
      <w:r>
        <w:rPr>
          <w:rFonts w:ascii="Times New Roman" w:eastAsia="等线" w:hAnsi="Times New Roman" w:hint="eastAsia"/>
          <w:sz w:val="22"/>
          <w:szCs w:val="22"/>
          <w:lang w:val="en-US"/>
        </w:rPr>
        <w:t xml:space="preserve"> CPC execution, UE select corresponding SPR configuration to generate SPR according to the initiating node of the selected target PSCell.</w:t>
      </w:r>
    </w:p>
    <w:p w:rsidR="00BB4628" w:rsidRDefault="001155EE" w:rsidP="00C72E96">
      <w:pPr>
        <w:jc w:val="left"/>
        <w:rPr>
          <w:rFonts w:ascii="Times New Roman" w:eastAsia="等线" w:hAnsi="Times New Roman"/>
          <w:sz w:val="22"/>
          <w:szCs w:val="22"/>
          <w:lang w:val="en-US"/>
        </w:rPr>
      </w:pPr>
      <w:r>
        <w:rPr>
          <w:rFonts w:ascii="Times New Roman" w:eastAsia="等线" w:hAnsi="Times New Roman"/>
          <w:sz w:val="22"/>
          <w:szCs w:val="22"/>
          <w:lang w:val="en-US"/>
        </w:rPr>
        <w:t>H</w:t>
      </w:r>
      <w:r>
        <w:rPr>
          <w:rFonts w:ascii="Times New Roman" w:eastAsia="等线" w:hAnsi="Times New Roman" w:hint="eastAsia"/>
          <w:sz w:val="22"/>
          <w:szCs w:val="22"/>
          <w:lang w:val="en-US"/>
        </w:rPr>
        <w:t>owever</w:t>
      </w:r>
      <w:r w:rsidR="00777C85">
        <w:rPr>
          <w:rFonts w:ascii="Times New Roman" w:eastAsia="等线" w:hAnsi="Times New Roman" w:hint="eastAsia"/>
          <w:sz w:val="22"/>
          <w:szCs w:val="22"/>
          <w:lang w:val="en-US"/>
        </w:rPr>
        <w:t>, it</w:t>
      </w:r>
      <w:r w:rsidR="009E765A">
        <w:rPr>
          <w:rFonts w:ascii="Times New Roman" w:eastAsia="等线" w:hAnsi="Times New Roman" w:hint="eastAsia"/>
          <w:sz w:val="22"/>
          <w:szCs w:val="22"/>
          <w:lang w:val="en-US"/>
        </w:rPr>
        <w:t xml:space="preserve"> </w:t>
      </w:r>
      <w:r w:rsidR="00D3197B">
        <w:rPr>
          <w:rFonts w:ascii="Times New Roman" w:eastAsia="等线" w:hAnsi="Times New Roman" w:hint="eastAsia"/>
          <w:sz w:val="22"/>
          <w:szCs w:val="22"/>
          <w:lang w:val="en-US"/>
        </w:rPr>
        <w:t xml:space="preserve">is not aligned with the </w:t>
      </w:r>
      <w:r w:rsidR="00DE6445">
        <w:rPr>
          <w:rFonts w:ascii="Times New Roman" w:eastAsia="等线" w:hAnsi="Times New Roman" w:hint="eastAsia"/>
          <w:sz w:val="22"/>
          <w:szCs w:val="22"/>
          <w:lang w:val="en-US"/>
        </w:rPr>
        <w:t>agreement in last RAN2 meeting as below:</w:t>
      </w:r>
    </w:p>
    <w:p w:rsidR="002F0354" w:rsidRPr="000B33A3" w:rsidRDefault="002F0354" w:rsidP="002F0354">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rsidR="002F0354" w:rsidRDefault="002F0354" w:rsidP="002F0354">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0B33A3">
        <w:rPr>
          <w:lang w:val="en-GB"/>
        </w:rPr>
        <w:t>UE stores both SPCR and SHR configuration (</w:t>
      </w:r>
      <w:r w:rsidRPr="002F0354">
        <w:rPr>
          <w:highlight w:val="yellow"/>
          <w:lang w:val="en-GB"/>
        </w:rPr>
        <w:t>one for each type at most</w:t>
      </w:r>
      <w:r w:rsidRPr="000B33A3">
        <w:rPr>
          <w:lang w:val="en-GB"/>
        </w:rPr>
        <w:t>) if received from NW.</w:t>
      </w:r>
    </w:p>
    <w:p w:rsidR="00DE6445" w:rsidRDefault="00BA2806" w:rsidP="00C72E96">
      <w:pPr>
        <w:jc w:val="left"/>
        <w:rPr>
          <w:rFonts w:ascii="Times New Roman" w:eastAsia="等线" w:hAnsi="Times New Roman"/>
          <w:sz w:val="22"/>
          <w:szCs w:val="22"/>
        </w:rPr>
      </w:pPr>
      <w:r>
        <w:rPr>
          <w:rFonts w:ascii="Times New Roman" w:eastAsia="等线" w:hAnsi="Times New Roman"/>
          <w:sz w:val="22"/>
          <w:szCs w:val="22"/>
        </w:rPr>
        <w:t>S</w:t>
      </w:r>
      <w:r>
        <w:rPr>
          <w:rFonts w:ascii="Times New Roman" w:eastAsia="等线" w:hAnsi="Times New Roman" w:hint="eastAsia"/>
          <w:sz w:val="22"/>
          <w:szCs w:val="22"/>
        </w:rPr>
        <w:t>olution 2 also needs more UE storage resource for two SPR configurations.</w:t>
      </w:r>
    </w:p>
    <w:p w:rsidR="00D26EB4" w:rsidRDefault="00D26EB4" w:rsidP="00C72E96">
      <w:pPr>
        <w:jc w:val="left"/>
        <w:rPr>
          <w:rFonts w:ascii="Times New Roman" w:eastAsia="等线" w:hAnsi="Times New Roman"/>
          <w:b/>
          <w:sz w:val="22"/>
          <w:szCs w:val="22"/>
        </w:rPr>
      </w:pPr>
      <w:r>
        <w:rPr>
          <w:rFonts w:ascii="Times New Roman" w:eastAsia="等线" w:hAnsi="Times New Roman" w:hint="eastAsia"/>
          <w:b/>
          <w:sz w:val="22"/>
          <w:szCs w:val="22"/>
        </w:rPr>
        <w:t>O</w:t>
      </w:r>
      <w:r w:rsidRPr="00D26EB4">
        <w:rPr>
          <w:rFonts w:ascii="Times New Roman" w:eastAsia="等线" w:hAnsi="Times New Roman" w:hint="eastAsia"/>
          <w:b/>
          <w:sz w:val="22"/>
          <w:szCs w:val="22"/>
        </w:rPr>
        <w:t xml:space="preserve">bservation </w:t>
      </w:r>
      <w:r w:rsidR="00202C03">
        <w:rPr>
          <w:rFonts w:ascii="Times New Roman" w:eastAsia="等线" w:hAnsi="Times New Roman" w:hint="eastAsia"/>
          <w:b/>
          <w:sz w:val="22"/>
          <w:szCs w:val="22"/>
        </w:rPr>
        <w:t>3</w:t>
      </w:r>
      <w:r w:rsidRPr="00D26EB4">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296DDE">
        <w:rPr>
          <w:rFonts w:ascii="Times New Roman" w:eastAsia="等线" w:hAnsi="Times New Roman" w:hint="eastAsia"/>
          <w:b/>
          <w:sz w:val="22"/>
          <w:szCs w:val="22"/>
        </w:rPr>
        <w:t>F</w:t>
      </w:r>
      <w:r>
        <w:rPr>
          <w:rFonts w:ascii="Times New Roman" w:eastAsia="等线" w:hAnsi="Times New Roman" w:hint="eastAsia"/>
          <w:b/>
          <w:sz w:val="22"/>
          <w:szCs w:val="22"/>
        </w:rPr>
        <w:t xml:space="preserve">or sending </w:t>
      </w:r>
      <w:r w:rsidRPr="00D26EB4">
        <w:rPr>
          <w:rFonts w:ascii="Times New Roman" w:eastAsia="等线" w:hAnsi="Times New Roman" w:hint="eastAsia"/>
          <w:b/>
          <w:sz w:val="22"/>
          <w:szCs w:val="22"/>
        </w:rPr>
        <w:t>two SPR configurations to UE, it is not aligned with the agreement in RAN2 that UE stores one SPR configuration.</w:t>
      </w:r>
    </w:p>
    <w:p w:rsidR="00C52E7E" w:rsidRPr="00C52E7E" w:rsidRDefault="000E0132" w:rsidP="00C72E96">
      <w:pPr>
        <w:jc w:val="left"/>
        <w:rPr>
          <w:rFonts w:ascii="Times New Roman" w:eastAsia="等线" w:hAnsi="Times New Roman"/>
          <w:sz w:val="22"/>
          <w:szCs w:val="22"/>
        </w:rPr>
      </w:pPr>
      <w:r w:rsidRPr="000E0132">
        <w:rPr>
          <w:rFonts w:ascii="Times New Roman" w:eastAsia="等线" w:hAnsi="Times New Roman"/>
          <w:sz w:val="22"/>
          <w:szCs w:val="22"/>
        </w:rPr>
        <w:t>As</w:t>
      </w:r>
      <w:r w:rsidRPr="000E0132">
        <w:rPr>
          <w:rFonts w:ascii="Times New Roman" w:eastAsia="等线" w:hAnsi="Times New Roman" w:hint="eastAsia"/>
          <w:sz w:val="22"/>
          <w:szCs w:val="22"/>
        </w:rPr>
        <w:t xml:space="preserve"> we discussed above, </w:t>
      </w:r>
      <w:r>
        <w:rPr>
          <w:rFonts w:ascii="Times New Roman" w:eastAsia="等线" w:hAnsi="Times New Roman" w:hint="eastAsia"/>
          <w:sz w:val="22"/>
          <w:szCs w:val="22"/>
        </w:rPr>
        <w:t>for</w:t>
      </w:r>
      <w:r w:rsidRPr="000E0132">
        <w:rPr>
          <w:rFonts w:ascii="Times New Roman" w:eastAsia="等线" w:hAnsi="Times New Roman" w:hint="eastAsia"/>
          <w:sz w:val="22"/>
          <w:szCs w:val="22"/>
        </w:rPr>
        <w:t xml:space="preserve"> </w:t>
      </w:r>
      <w:r>
        <w:rPr>
          <w:rFonts w:ascii="Times New Roman" w:eastAsia="等线" w:hAnsi="Times New Roman" w:hint="eastAsia"/>
          <w:sz w:val="22"/>
          <w:szCs w:val="22"/>
        </w:rPr>
        <w:t>legacy PSCell change</w:t>
      </w:r>
      <w:r w:rsidR="00C52E7E">
        <w:rPr>
          <w:rFonts w:ascii="Times New Roman" w:eastAsia="等线" w:hAnsi="Times New Roman" w:hint="eastAsia"/>
          <w:sz w:val="22"/>
          <w:szCs w:val="22"/>
        </w:rPr>
        <w:t>, there is some contradiction as in P</w:t>
      </w:r>
      <w:r w:rsidR="00202C03">
        <w:rPr>
          <w:rFonts w:ascii="Times New Roman" w:eastAsia="等线" w:hAnsi="Times New Roman" w:hint="eastAsia"/>
          <w:sz w:val="22"/>
          <w:szCs w:val="22"/>
        </w:rPr>
        <w:t xml:space="preserve">roposal </w:t>
      </w:r>
      <w:r w:rsidR="0000171E">
        <w:rPr>
          <w:rFonts w:ascii="Times New Roman" w:eastAsia="等线" w:hAnsi="Times New Roman" w:hint="eastAsia"/>
          <w:sz w:val="22"/>
          <w:szCs w:val="22"/>
        </w:rPr>
        <w:t>12</w:t>
      </w:r>
      <w:r w:rsidR="00C52E7E">
        <w:rPr>
          <w:rFonts w:ascii="Times New Roman" w:eastAsia="等线" w:hAnsi="Times New Roman" w:hint="eastAsia"/>
          <w:sz w:val="22"/>
          <w:szCs w:val="22"/>
        </w:rPr>
        <w:t xml:space="preserve">. </w:t>
      </w:r>
      <w:r w:rsidR="00202C03">
        <w:rPr>
          <w:rFonts w:ascii="Times New Roman" w:eastAsia="等线" w:hAnsi="Times New Roman"/>
          <w:sz w:val="22"/>
          <w:szCs w:val="22"/>
        </w:rPr>
        <w:t>For</w:t>
      </w:r>
      <w:r w:rsidR="00C52E7E">
        <w:rPr>
          <w:rFonts w:ascii="Times New Roman" w:eastAsia="等线" w:hAnsi="Times New Roman" w:hint="eastAsia"/>
          <w:sz w:val="22"/>
          <w:szCs w:val="22"/>
        </w:rPr>
        <w:t xml:space="preserve"> CPC case, both solution 1 and solution 2 </w:t>
      </w:r>
      <w:r w:rsidR="00863111">
        <w:rPr>
          <w:rFonts w:ascii="Times New Roman" w:eastAsia="等线" w:hAnsi="Times New Roman" w:hint="eastAsia"/>
          <w:sz w:val="22"/>
          <w:szCs w:val="22"/>
        </w:rPr>
        <w:t>cannot align with the previous agreements as in O</w:t>
      </w:r>
      <w:r w:rsidR="00202C03">
        <w:rPr>
          <w:rFonts w:ascii="Times New Roman" w:eastAsia="等线" w:hAnsi="Times New Roman" w:hint="eastAsia"/>
          <w:sz w:val="22"/>
          <w:szCs w:val="22"/>
        </w:rPr>
        <w:t>bservation 2</w:t>
      </w:r>
      <w:r w:rsidR="00863111">
        <w:rPr>
          <w:rFonts w:ascii="Times New Roman" w:eastAsia="等线" w:hAnsi="Times New Roman" w:hint="eastAsia"/>
          <w:sz w:val="22"/>
          <w:szCs w:val="22"/>
        </w:rPr>
        <w:t xml:space="preserve"> and </w:t>
      </w:r>
      <w:r w:rsidR="00202C03">
        <w:rPr>
          <w:rFonts w:ascii="Times New Roman" w:eastAsia="等线" w:hAnsi="Times New Roman" w:hint="eastAsia"/>
          <w:sz w:val="22"/>
          <w:szCs w:val="22"/>
        </w:rPr>
        <w:t>Observation 3</w:t>
      </w:r>
      <w:r w:rsidR="00863111">
        <w:rPr>
          <w:rFonts w:ascii="Times New Roman" w:eastAsia="等线" w:hAnsi="Times New Roman" w:hint="eastAsia"/>
          <w:sz w:val="22"/>
          <w:szCs w:val="22"/>
        </w:rPr>
        <w:t xml:space="preserve">. </w:t>
      </w:r>
      <w:r w:rsidR="00863111">
        <w:rPr>
          <w:rFonts w:ascii="Times New Roman" w:eastAsia="等线" w:hAnsi="Times New Roman"/>
          <w:sz w:val="22"/>
          <w:szCs w:val="22"/>
        </w:rPr>
        <w:t>So</w:t>
      </w:r>
      <w:r w:rsidR="00863111">
        <w:rPr>
          <w:rFonts w:ascii="Times New Roman" w:eastAsia="等线" w:hAnsi="Times New Roman" w:hint="eastAsia"/>
          <w:sz w:val="22"/>
          <w:szCs w:val="22"/>
        </w:rPr>
        <w:t>, it may be RAN2 to decide how to handle these contradictions, but RAN3 still can discuss it and give some suggestions.</w:t>
      </w:r>
    </w:p>
    <w:p w:rsidR="007764E5" w:rsidRPr="00296DDE" w:rsidRDefault="00BA2806" w:rsidP="00C72E96">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sidR="00296DDE">
        <w:rPr>
          <w:rFonts w:ascii="Times New Roman" w:eastAsia="等线" w:hAnsi="Times New Roman" w:hint="eastAsia"/>
          <w:b/>
          <w:sz w:val="22"/>
          <w:szCs w:val="22"/>
        </w:rPr>
        <w:t>13</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w:t>
      </w:r>
      <w:r>
        <w:rPr>
          <w:rFonts w:ascii="Times New Roman" w:hAnsi="Times New Roman" w:hint="eastAsia"/>
          <w:b/>
          <w:sz w:val="22"/>
        </w:rPr>
        <w:t>It is proposed for RAN</w:t>
      </w:r>
      <w:r w:rsidR="009E01AA">
        <w:rPr>
          <w:rFonts w:ascii="Times New Roman" w:hAnsi="Times New Roman" w:hint="eastAsia"/>
          <w:b/>
          <w:sz w:val="22"/>
        </w:rPr>
        <w:t>3 to discuss the two solutions on CPC case.</w:t>
      </w:r>
    </w:p>
    <w:p w:rsidR="009C0AC0" w:rsidRDefault="009C0AC0" w:rsidP="009C0AC0">
      <w:pPr>
        <w:pStyle w:val="1"/>
        <w:rPr>
          <w:rFonts w:cs="Arial"/>
          <w:lang w:eastAsia="zh-CN"/>
        </w:rPr>
      </w:pPr>
      <w:r w:rsidRPr="0062041D">
        <w:rPr>
          <w:rFonts w:cs="Arial"/>
        </w:rPr>
        <w:t>Conclusion</w:t>
      </w:r>
      <w:r w:rsidRPr="0062041D">
        <w:rPr>
          <w:rFonts w:cs="Arial" w:hint="eastAsia"/>
        </w:rPr>
        <w:t>s</w:t>
      </w:r>
    </w:p>
    <w:p w:rsidR="00A05DEB" w:rsidRDefault="00A05DEB" w:rsidP="00A05DEB">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for source NR node to </w:t>
      </w:r>
      <w:r w:rsidRPr="00567129">
        <w:rPr>
          <w:rFonts w:ascii="Times New Roman" w:eastAsia="等线" w:hAnsi="Times New Roman"/>
          <w:b/>
          <w:sz w:val="22"/>
          <w:szCs w:val="22"/>
        </w:rPr>
        <w:t xml:space="preserve">perform MRO analysis </w:t>
      </w:r>
      <w:r>
        <w:rPr>
          <w:rFonts w:ascii="Times New Roman" w:eastAsia="等线" w:hAnsi="Times New Roman" w:hint="eastAsia"/>
          <w:b/>
          <w:sz w:val="22"/>
          <w:szCs w:val="22"/>
        </w:rPr>
        <w:t xml:space="preserve">for SHR </w:t>
      </w:r>
      <w:r w:rsidRPr="00567129">
        <w:rPr>
          <w:rFonts w:ascii="Times New Roman" w:eastAsia="等线" w:hAnsi="Times New Roman"/>
          <w:b/>
          <w:sz w:val="22"/>
          <w:szCs w:val="22"/>
        </w:rPr>
        <w:t>and then make optimization</w:t>
      </w:r>
      <w:r>
        <w:rPr>
          <w:rFonts w:ascii="Times New Roman" w:eastAsia="等线" w:hAnsi="Times New Roman" w:hint="eastAsia"/>
          <w:b/>
          <w:sz w:val="22"/>
          <w:szCs w:val="22"/>
        </w:rPr>
        <w:t xml:space="preserve"> for the case of </w:t>
      </w:r>
      <w:r w:rsidRPr="00567129">
        <w:rPr>
          <w:rFonts w:ascii="Times New Roman" w:eastAsia="等线" w:hAnsi="Times New Roman"/>
          <w:b/>
          <w:sz w:val="22"/>
          <w:szCs w:val="22"/>
        </w:rPr>
        <w:t>inter-RAT HO from NR to LTE</w:t>
      </w:r>
      <w:r>
        <w:rPr>
          <w:rFonts w:ascii="Times New Roman" w:eastAsia="等线" w:hAnsi="Times New Roman" w:hint="eastAsia"/>
          <w:b/>
          <w:sz w:val="22"/>
          <w:szCs w:val="22"/>
        </w:rPr>
        <w:t>.</w:t>
      </w:r>
    </w:p>
    <w:p w:rsidR="00A05DEB" w:rsidRDefault="00A05DEB" w:rsidP="00A05DEB">
      <w:pPr>
        <w:jc w:val="left"/>
        <w:rPr>
          <w:rFonts w:ascii="Times New Roman" w:hAnsi="Times New Roman"/>
          <w:bCs/>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encode </w:t>
      </w:r>
      <w:r w:rsidRPr="006545F4">
        <w:rPr>
          <w:rFonts w:ascii="Times New Roman" w:eastAsia="等线" w:hAnsi="Times New Roman"/>
          <w:b/>
          <w:sz w:val="22"/>
          <w:szCs w:val="22"/>
        </w:rPr>
        <w:t>inter-RAT SHR from NR to LTE</w:t>
      </w:r>
      <w:r>
        <w:rPr>
          <w:rFonts w:ascii="Times New Roman" w:eastAsia="等线" w:hAnsi="Times New Roman" w:hint="eastAsia"/>
          <w:b/>
          <w:sz w:val="22"/>
          <w:szCs w:val="22"/>
        </w:rPr>
        <w:t xml:space="preserve"> in NR format.</w:t>
      </w:r>
    </w:p>
    <w:p w:rsidR="00A05DEB" w:rsidRDefault="00A05DEB" w:rsidP="00A05DEB">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send </w:t>
      </w:r>
      <w:r w:rsidRPr="003B1024">
        <w:rPr>
          <w:rFonts w:ascii="Times New Roman" w:eastAsia="等线" w:hAnsi="Times New Roman"/>
          <w:b/>
          <w:sz w:val="22"/>
          <w:szCs w:val="22"/>
        </w:rPr>
        <w:t>inter-RAT SHR</w:t>
      </w:r>
      <w:r>
        <w:rPr>
          <w:rFonts w:ascii="Times New Roman" w:eastAsia="等线" w:hAnsi="Times New Roman" w:hint="eastAsia"/>
          <w:b/>
          <w:sz w:val="22"/>
          <w:szCs w:val="22"/>
        </w:rPr>
        <w:t xml:space="preserve"> directly to source NG-RAN.</w:t>
      </w:r>
    </w:p>
    <w:p w:rsidR="00A05DEB" w:rsidRPr="00FC3AFF" w:rsidRDefault="00A05DEB" w:rsidP="00A05DEB">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not include </w:t>
      </w:r>
      <w:r w:rsidRPr="00615761">
        <w:rPr>
          <w:rFonts w:ascii="Times New Roman" w:eastAsia="等线" w:hAnsi="Times New Roman"/>
          <w:b/>
          <w:sz w:val="22"/>
          <w:szCs w:val="22"/>
        </w:rPr>
        <w:t>Time between HO execution and SHR retrieval</w:t>
      </w:r>
      <w:r>
        <w:rPr>
          <w:rFonts w:ascii="Times New Roman" w:eastAsia="等线" w:hAnsi="Times New Roman" w:hint="eastAsia"/>
          <w:b/>
          <w:sz w:val="22"/>
          <w:szCs w:val="22"/>
        </w:rPr>
        <w:t xml:space="preserve"> and </w:t>
      </w:r>
      <w:r w:rsidRPr="00615761">
        <w:rPr>
          <w:rFonts w:ascii="Times New Roman" w:eastAsia="等线" w:hAnsi="Times New Roman"/>
          <w:b/>
          <w:sz w:val="22"/>
          <w:szCs w:val="22"/>
        </w:rPr>
        <w:t>source C-RNTI</w:t>
      </w:r>
      <w:r>
        <w:rPr>
          <w:rFonts w:ascii="Times New Roman" w:eastAsia="等线" w:hAnsi="Times New Roman" w:hint="eastAsia"/>
          <w:b/>
          <w:sz w:val="22"/>
          <w:szCs w:val="22"/>
        </w:rPr>
        <w:t xml:space="preserve"> in SHR.</w:t>
      </w:r>
    </w:p>
    <w:p w:rsidR="00A05DEB" w:rsidRPr="009650F2" w:rsidRDefault="00A05DEB" w:rsidP="00A05DEB">
      <w:pPr>
        <w:pStyle w:val="33"/>
        <w:spacing w:after="160" w:line="256" w:lineRule="auto"/>
        <w:ind w:left="0"/>
        <w:contextualSpacing w:val="0"/>
        <w:rPr>
          <w:rFonts w:ascii="Calibri" w:eastAsia="MS Mincho" w:hAnsi="Calibri" w:cs="Calibri"/>
          <w:bCs/>
          <w:color w:val="0000FF"/>
          <w:sz w:val="18"/>
          <w:szCs w:val="22"/>
          <w:u w:val="single"/>
        </w:rPr>
      </w:pPr>
      <w:r w:rsidRPr="006C3C15">
        <w:rPr>
          <w:rFonts w:eastAsia="等线" w:hint="eastAsia"/>
          <w:b/>
          <w:sz w:val="22"/>
          <w:szCs w:val="22"/>
        </w:rPr>
        <w:t xml:space="preserve">Proposal </w:t>
      </w:r>
      <w:r>
        <w:rPr>
          <w:rFonts w:eastAsia="等线" w:hint="eastAsia"/>
          <w:b/>
          <w:sz w:val="22"/>
          <w:szCs w:val="22"/>
        </w:rPr>
        <w:t>5</w:t>
      </w:r>
      <w:r w:rsidRPr="006C3C15">
        <w:rPr>
          <w:rFonts w:eastAsia="等线"/>
          <w:b/>
          <w:sz w:val="22"/>
          <w:szCs w:val="22"/>
        </w:rPr>
        <w:t>:</w:t>
      </w:r>
      <w:r>
        <w:rPr>
          <w:rFonts w:eastAsia="等线" w:hint="eastAsia"/>
          <w:b/>
          <w:sz w:val="22"/>
          <w:szCs w:val="22"/>
        </w:rPr>
        <w:t xml:space="preserve"> </w:t>
      </w:r>
      <w:r w:rsidRPr="003948E6">
        <w:rPr>
          <w:rFonts w:eastAsia="等线"/>
          <w:b/>
          <w:sz w:val="22"/>
          <w:szCs w:val="22"/>
        </w:rPr>
        <w:t>SHR and SPR</w:t>
      </w:r>
      <w:r>
        <w:rPr>
          <w:rFonts w:eastAsia="等线" w:hint="eastAsia"/>
          <w:b/>
          <w:sz w:val="22"/>
          <w:szCs w:val="22"/>
        </w:rPr>
        <w:t xml:space="preserve"> have similar </w:t>
      </w:r>
      <w:r w:rsidRPr="00C272EF">
        <w:rPr>
          <w:rFonts w:eastAsia="等线"/>
          <w:b/>
          <w:sz w:val="22"/>
          <w:szCs w:val="22"/>
        </w:rPr>
        <w:t>objective</w:t>
      </w:r>
      <w:r>
        <w:rPr>
          <w:rFonts w:eastAsia="等线" w:hint="eastAsia"/>
          <w:b/>
          <w:sz w:val="22"/>
          <w:szCs w:val="22"/>
        </w:rPr>
        <w:t xml:space="preserve"> and can be discussed together.</w:t>
      </w:r>
    </w:p>
    <w:p w:rsidR="00A05DEB" w:rsidRPr="006F499C" w:rsidRDefault="00A05DEB" w:rsidP="00A05DEB">
      <w:pPr>
        <w:jc w:val="left"/>
        <w:rPr>
          <w:rFonts w:ascii="Times New Roman" w:eastAsia="等线" w:hAnsi="Times New Roman"/>
          <w:b/>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6</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SHR</w:t>
      </w:r>
      <w:r w:rsidRPr="006F499C">
        <w:rPr>
          <w:rFonts w:ascii="Times New Roman" w:eastAsia="等线" w:hAnsi="Times New Roman" w:hint="eastAsia"/>
          <w:b/>
          <w:sz w:val="22"/>
          <w:szCs w:val="22"/>
        </w:rPr>
        <w:t xml:space="preserve"> </w:t>
      </w:r>
      <w:r>
        <w:rPr>
          <w:rFonts w:ascii="Times New Roman" w:eastAsia="等线" w:hAnsi="Times New Roman" w:hint="eastAsia"/>
          <w:b/>
          <w:sz w:val="22"/>
          <w:szCs w:val="22"/>
        </w:rPr>
        <w:t>is to optimize u</w:t>
      </w:r>
      <w:r w:rsidRPr="005C1939">
        <w:rPr>
          <w:rFonts w:ascii="Times New Roman" w:eastAsia="等线" w:hAnsi="Times New Roman"/>
          <w:b/>
          <w:sz w:val="22"/>
          <w:szCs w:val="22"/>
        </w:rPr>
        <w:t>nderlying too early/too late/to wrong cell handover configurations</w:t>
      </w:r>
      <w:r>
        <w:rPr>
          <w:rFonts w:ascii="Times New Roman" w:eastAsia="等线" w:hAnsi="Times New Roman" w:hint="eastAsia"/>
          <w:b/>
          <w:sz w:val="22"/>
          <w:szCs w:val="22"/>
        </w:rPr>
        <w:t>. 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SPR</w:t>
      </w:r>
      <w:r w:rsidRPr="006F499C">
        <w:rPr>
          <w:rFonts w:ascii="Times New Roman" w:eastAsia="等线" w:hAnsi="Times New Roman" w:hint="eastAsia"/>
          <w:b/>
          <w:sz w:val="22"/>
          <w:szCs w:val="22"/>
        </w:rPr>
        <w:t xml:space="preserve"> </w:t>
      </w:r>
      <w:r>
        <w:rPr>
          <w:rFonts w:ascii="Times New Roman" w:eastAsia="等线" w:hAnsi="Times New Roman" w:hint="eastAsia"/>
          <w:b/>
          <w:sz w:val="22"/>
          <w:szCs w:val="22"/>
        </w:rPr>
        <w:t>is to optimize u</w:t>
      </w:r>
      <w:r w:rsidRPr="006F499C">
        <w:rPr>
          <w:rFonts w:ascii="Times New Roman" w:eastAsia="等线" w:hAnsi="Times New Roman"/>
          <w:b/>
          <w:sz w:val="22"/>
          <w:szCs w:val="22"/>
        </w:rPr>
        <w:t>nderlying</w:t>
      </w:r>
      <w:r w:rsidRPr="006F499C">
        <w:rPr>
          <w:rFonts w:ascii="Times New Roman" w:eastAsia="等线" w:hAnsi="Times New Roman" w:hint="eastAsia"/>
          <w:b/>
          <w:sz w:val="22"/>
          <w:szCs w:val="22"/>
        </w:rPr>
        <w:t xml:space="preserve"> too early/too late/to wrong PSCell change</w:t>
      </w:r>
      <w:r>
        <w:rPr>
          <w:rFonts w:ascii="Times New Roman" w:eastAsia="等线" w:hAnsi="Times New Roman" w:hint="eastAsia"/>
          <w:b/>
          <w:sz w:val="22"/>
          <w:szCs w:val="22"/>
        </w:rPr>
        <w:t>/addition</w:t>
      </w:r>
      <w:r w:rsidRPr="006F499C">
        <w:rPr>
          <w:rFonts w:ascii="Times New Roman" w:eastAsia="等线" w:hAnsi="Times New Roman" w:hint="eastAsia"/>
          <w:b/>
          <w:sz w:val="22"/>
          <w:szCs w:val="22"/>
        </w:rPr>
        <w:t xml:space="preserve"> configurations.</w:t>
      </w:r>
    </w:p>
    <w:p w:rsidR="00A05DEB" w:rsidRDefault="00A05DEB" w:rsidP="00A05DEB">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T</w:t>
      </w:r>
      <w:r w:rsidRPr="001F75C7">
        <w:rPr>
          <w:rFonts w:ascii="Times New Roman" w:eastAsia="等线" w:hAnsi="Times New Roman"/>
          <w:b/>
          <w:sz w:val="22"/>
          <w:szCs w:val="22"/>
        </w:rPr>
        <w:t>he initiating node shall receive SPR and perform optimization for PSCell change/addition configurations</w:t>
      </w:r>
      <w:r>
        <w:rPr>
          <w:rFonts w:ascii="Times New Roman" w:eastAsia="等线" w:hAnsi="Times New Roman" w:hint="eastAsia"/>
          <w:b/>
          <w:sz w:val="22"/>
          <w:szCs w:val="22"/>
        </w:rPr>
        <w:t>.</w:t>
      </w:r>
    </w:p>
    <w:p w:rsidR="00A05DEB" w:rsidRPr="0085542F" w:rsidRDefault="00A05DEB" w:rsidP="00A05DEB">
      <w:pPr>
        <w:jc w:val="left"/>
        <w:rPr>
          <w:rFonts w:ascii="Times New Roman" w:eastAsia="等线" w:hAnsi="Times New Roman"/>
          <w:sz w:val="22"/>
          <w:szCs w:val="22"/>
          <w:lang w:val="en-US"/>
        </w:rPr>
      </w:pPr>
      <w:r w:rsidRPr="00BB566D">
        <w:rPr>
          <w:rFonts w:ascii="Times New Roman" w:hAnsi="Times New Roman" w:hint="eastAsia"/>
          <w:b/>
          <w:sz w:val="22"/>
        </w:rPr>
        <w:t xml:space="preserve">Proposal </w:t>
      </w:r>
      <w:r>
        <w:rPr>
          <w:rFonts w:ascii="Times New Roman" w:hAnsi="Times New Roman" w:hint="eastAsia"/>
          <w:b/>
          <w:sz w:val="22"/>
        </w:rPr>
        <w:t>8</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 to include the PCell and the initiating node information in SPR.</w:t>
      </w:r>
    </w:p>
    <w:p w:rsidR="00A05DEB" w:rsidRDefault="00A05DEB" w:rsidP="00A05DEB">
      <w:pPr>
        <w:jc w:val="left"/>
        <w:rPr>
          <w:rFonts w:ascii="Times New Roman" w:eastAsia="等线" w:hAnsi="Times New Roman"/>
          <w:sz w:val="22"/>
          <w:szCs w:val="22"/>
          <w:lang w:val="en-US"/>
        </w:rPr>
      </w:pPr>
      <w:r w:rsidRPr="00BB566D">
        <w:rPr>
          <w:rFonts w:ascii="Times New Roman" w:hAnsi="Times New Roman" w:hint="eastAsia"/>
          <w:b/>
          <w:sz w:val="22"/>
        </w:rPr>
        <w:t xml:space="preserve">Proposal </w:t>
      </w:r>
      <w:r>
        <w:rPr>
          <w:rFonts w:ascii="Times New Roman" w:hAnsi="Times New Roman" w:hint="eastAsia"/>
          <w:b/>
          <w:sz w:val="22"/>
        </w:rPr>
        <w:t>9</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 to inform UE about the initiating node information for PSCell change.</w:t>
      </w:r>
    </w:p>
    <w:p w:rsidR="00A05DEB" w:rsidRDefault="00A05DEB" w:rsidP="00A05DEB">
      <w:pPr>
        <w:jc w:val="left"/>
        <w:rPr>
          <w:rFonts w:ascii="Times New Roman" w:eastAsia="等线" w:hAnsi="Times New Roman"/>
          <w:sz w:val="22"/>
          <w:szCs w:val="22"/>
          <w:lang w:val="en-US"/>
        </w:rPr>
      </w:pPr>
      <w:r w:rsidRPr="00BB566D">
        <w:rPr>
          <w:rFonts w:ascii="Times New Roman" w:hAnsi="Times New Roman" w:hint="eastAsia"/>
          <w:b/>
          <w:sz w:val="22"/>
        </w:rPr>
        <w:t xml:space="preserve">Proposal </w:t>
      </w:r>
      <w:r>
        <w:rPr>
          <w:rFonts w:ascii="Times New Roman" w:hAnsi="Times New Roman" w:hint="eastAsia"/>
          <w:b/>
          <w:sz w:val="22"/>
        </w:rPr>
        <w:t>10</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 xml:space="preserve">It is proposed to introduce an indicator for </w:t>
      </w:r>
      <w:r w:rsidRPr="00323E35">
        <w:rPr>
          <w:rFonts w:ascii="Times New Roman" w:eastAsia="等线" w:hAnsi="Times New Roman"/>
          <w:b/>
          <w:sz w:val="22"/>
          <w:szCs w:val="22"/>
        </w:rPr>
        <w:t>each cell in candidate cell</w:t>
      </w:r>
      <w:r>
        <w:rPr>
          <w:rFonts w:ascii="Times New Roman" w:eastAsia="等线" w:hAnsi="Times New Roman" w:hint="eastAsia"/>
          <w:b/>
          <w:sz w:val="22"/>
          <w:szCs w:val="22"/>
        </w:rPr>
        <w:t xml:space="preserve"> to indicate the</w:t>
      </w:r>
      <w:r w:rsidRPr="009D2C92">
        <w:rPr>
          <w:rFonts w:ascii="Times New Roman" w:eastAsia="等线" w:hAnsi="Times New Roman"/>
          <w:b/>
          <w:sz w:val="22"/>
          <w:szCs w:val="22"/>
        </w:rPr>
        <w:t xml:space="preserve"> initiating node information</w:t>
      </w:r>
      <w:r>
        <w:rPr>
          <w:rFonts w:ascii="Times New Roman" w:eastAsia="等线" w:hAnsi="Times New Roman" w:hint="eastAsia"/>
          <w:b/>
          <w:sz w:val="22"/>
          <w:szCs w:val="22"/>
        </w:rPr>
        <w:t xml:space="preserve"> for CPC case.</w:t>
      </w:r>
    </w:p>
    <w:p w:rsidR="00A05DEB" w:rsidRDefault="00A05DEB" w:rsidP="00A05DEB">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1</w:t>
      </w:r>
      <w:r w:rsidRPr="00FC7F14">
        <w:rPr>
          <w:rFonts w:ascii="Times New Roman" w:eastAsia="等线" w:hAnsi="Times New Roman"/>
          <w:b/>
          <w:sz w:val="22"/>
          <w:szCs w:val="22"/>
        </w:rPr>
        <w:t>:</w:t>
      </w:r>
      <w:r>
        <w:rPr>
          <w:rFonts w:ascii="Times New Roman" w:eastAsia="等线" w:hAnsi="Times New Roman" w:hint="eastAsia"/>
          <w:b/>
          <w:sz w:val="22"/>
          <w:szCs w:val="22"/>
        </w:rPr>
        <w:t xml:space="preserve"> network cannot know which node will initiate PSCell Change ahead of the beginning of actual PSCell change procedure and cannot </w:t>
      </w:r>
      <w:r>
        <w:rPr>
          <w:rFonts w:ascii="Times New Roman" w:eastAsia="等线" w:hAnsi="Times New Roman"/>
          <w:b/>
          <w:sz w:val="22"/>
          <w:szCs w:val="22"/>
        </w:rPr>
        <w:t>configure</w:t>
      </w:r>
      <w:r>
        <w:rPr>
          <w:rFonts w:ascii="Times New Roman" w:eastAsia="等线" w:hAnsi="Times New Roman" w:hint="eastAsia"/>
          <w:b/>
          <w:sz w:val="22"/>
          <w:szCs w:val="22"/>
        </w:rPr>
        <w:t xml:space="preserve"> related SPR for the coming PSCell change.</w:t>
      </w:r>
    </w:p>
    <w:p w:rsidR="00A05DEB" w:rsidRDefault="00A05DEB" w:rsidP="00A05DEB">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11</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For legacy PSCell change, after MN or SN initiate PSCell change is confirmed, MN can send SPR configuration and </w:t>
      </w:r>
      <w:r w:rsidRPr="009D7B0F">
        <w:rPr>
          <w:rFonts w:ascii="Times New Roman" w:eastAsia="等线" w:hAnsi="Times New Roman"/>
          <w:b/>
          <w:sz w:val="22"/>
          <w:szCs w:val="22"/>
        </w:rPr>
        <w:t>PSCell change command</w:t>
      </w:r>
      <w:r>
        <w:rPr>
          <w:rFonts w:ascii="Times New Roman" w:eastAsia="等线" w:hAnsi="Times New Roman" w:hint="eastAsia"/>
          <w:b/>
          <w:sz w:val="22"/>
          <w:szCs w:val="22"/>
        </w:rPr>
        <w:t xml:space="preserve"> together in RRC </w:t>
      </w:r>
      <w:r w:rsidRPr="009D7B0F">
        <w:rPr>
          <w:rFonts w:ascii="Times New Roman" w:eastAsia="等线" w:hAnsi="Times New Roman"/>
          <w:b/>
          <w:sz w:val="22"/>
          <w:szCs w:val="22"/>
        </w:rPr>
        <w:t>reconfiguration with sync</w:t>
      </w:r>
      <w:r>
        <w:rPr>
          <w:rFonts w:ascii="Times New Roman" w:eastAsia="等线" w:hAnsi="Times New Roman" w:hint="eastAsia"/>
          <w:b/>
          <w:sz w:val="22"/>
          <w:szCs w:val="22"/>
        </w:rPr>
        <w:t xml:space="preserve"> message.</w:t>
      </w:r>
    </w:p>
    <w:p w:rsidR="00A05DEB" w:rsidRDefault="00A05DEB" w:rsidP="00A05DEB">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12</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For legacy PSCell change, P11 actually is not aligned with SHR </w:t>
      </w:r>
      <w:r>
        <w:rPr>
          <w:rFonts w:ascii="Times New Roman" w:eastAsia="等线" w:hAnsi="Times New Roman"/>
          <w:b/>
          <w:sz w:val="22"/>
          <w:szCs w:val="22"/>
        </w:rPr>
        <w:t>specification</w:t>
      </w:r>
      <w:r>
        <w:rPr>
          <w:rFonts w:ascii="Times New Roman" w:eastAsia="等线" w:hAnsi="Times New Roman" w:hint="eastAsia"/>
          <w:b/>
          <w:sz w:val="22"/>
          <w:szCs w:val="22"/>
        </w:rPr>
        <w:t xml:space="preserve"> in TS38.331 which requires </w:t>
      </w:r>
      <w:r w:rsidRPr="004E5339">
        <w:rPr>
          <w:rFonts w:ascii="Times New Roman" w:eastAsia="等线" w:hAnsi="Times New Roman"/>
          <w:b/>
          <w:sz w:val="22"/>
          <w:szCs w:val="22"/>
        </w:rPr>
        <w:t>SHR configuration shall been sent to UE before executing the last reconfiguration with sync</w:t>
      </w:r>
      <w:r>
        <w:rPr>
          <w:rFonts w:ascii="Times New Roman" w:eastAsia="等线" w:hAnsi="Times New Roman" w:hint="eastAsia"/>
          <w:b/>
          <w:sz w:val="22"/>
          <w:szCs w:val="22"/>
        </w:rPr>
        <w:t>.</w:t>
      </w:r>
    </w:p>
    <w:p w:rsidR="00A05DEB" w:rsidRPr="001155EE" w:rsidRDefault="00A05DEB" w:rsidP="00A05DEB">
      <w:pPr>
        <w:jc w:val="left"/>
        <w:rPr>
          <w:rFonts w:ascii="Times New Roman" w:eastAsia="等线" w:hAnsi="Times New Roman"/>
          <w:b/>
          <w:sz w:val="22"/>
          <w:szCs w:val="22"/>
        </w:rPr>
      </w:pPr>
      <w:r>
        <w:rPr>
          <w:rFonts w:ascii="Times New Roman" w:eastAsia="等线" w:hAnsi="Times New Roman" w:hint="eastAsia"/>
          <w:b/>
          <w:sz w:val="22"/>
          <w:szCs w:val="22"/>
        </w:rPr>
        <w:t>O</w:t>
      </w:r>
      <w:r w:rsidRPr="00D26EB4">
        <w:rPr>
          <w:rFonts w:ascii="Times New Roman" w:eastAsia="等线" w:hAnsi="Times New Roman" w:hint="eastAsia"/>
          <w:b/>
          <w:sz w:val="22"/>
          <w:szCs w:val="22"/>
        </w:rPr>
        <w:t xml:space="preserve">bservation </w:t>
      </w:r>
      <w:r>
        <w:rPr>
          <w:rFonts w:ascii="Times New Roman" w:eastAsia="等线" w:hAnsi="Times New Roman" w:hint="eastAsia"/>
          <w:b/>
          <w:sz w:val="22"/>
          <w:szCs w:val="22"/>
        </w:rPr>
        <w:t>2</w:t>
      </w:r>
      <w:r w:rsidRPr="00D26EB4">
        <w:rPr>
          <w:rFonts w:ascii="Times New Roman" w:eastAsia="等线" w:hAnsi="Times New Roman" w:hint="eastAsia"/>
          <w:b/>
          <w:sz w:val="22"/>
          <w:szCs w:val="22"/>
        </w:rPr>
        <w:t>:</w:t>
      </w:r>
      <w:r>
        <w:rPr>
          <w:rFonts w:ascii="Times New Roman" w:eastAsia="等线" w:hAnsi="Times New Roman" w:hint="eastAsia"/>
          <w:b/>
          <w:sz w:val="22"/>
          <w:szCs w:val="22"/>
        </w:rPr>
        <w:t xml:space="preserve"> I</w:t>
      </w:r>
      <w:r w:rsidRPr="00D26EB4">
        <w:rPr>
          <w:rFonts w:ascii="Times New Roman" w:eastAsia="等线" w:hAnsi="Times New Roman" w:hint="eastAsia"/>
          <w:b/>
          <w:sz w:val="22"/>
          <w:szCs w:val="22"/>
        </w:rPr>
        <w:t xml:space="preserve">f we stick to only one SPR configuration sent to UE, for CPC case, network is not aware of the initiating node and cannot send </w:t>
      </w:r>
      <w:r w:rsidRPr="00D26EB4">
        <w:rPr>
          <w:rFonts w:ascii="Times New Roman" w:eastAsia="等线" w:hAnsi="Times New Roman"/>
          <w:b/>
          <w:sz w:val="22"/>
          <w:szCs w:val="22"/>
        </w:rPr>
        <w:t>related</w:t>
      </w:r>
      <w:r w:rsidRPr="00D26EB4">
        <w:rPr>
          <w:rFonts w:ascii="Times New Roman" w:eastAsia="等线" w:hAnsi="Times New Roman" w:hint="eastAsia"/>
          <w:b/>
          <w:sz w:val="22"/>
          <w:szCs w:val="22"/>
        </w:rPr>
        <w:t xml:space="preserve"> </w:t>
      </w:r>
      <w:r w:rsidRPr="00D26EB4">
        <w:rPr>
          <w:rFonts w:ascii="Times New Roman" w:eastAsia="等线" w:hAnsi="Times New Roman"/>
          <w:b/>
          <w:sz w:val="22"/>
          <w:szCs w:val="22"/>
        </w:rPr>
        <w:t>SPR config</w:t>
      </w:r>
      <w:r>
        <w:rPr>
          <w:rFonts w:ascii="Times New Roman" w:eastAsia="等线" w:hAnsi="Times New Roman" w:hint="eastAsia"/>
          <w:b/>
          <w:sz w:val="22"/>
          <w:szCs w:val="22"/>
        </w:rPr>
        <w:t>uration</w:t>
      </w:r>
      <w:r w:rsidRPr="00D26EB4">
        <w:rPr>
          <w:rFonts w:ascii="Times New Roman" w:eastAsia="等线" w:hAnsi="Times New Roman"/>
          <w:b/>
          <w:sz w:val="22"/>
          <w:szCs w:val="22"/>
        </w:rPr>
        <w:t xml:space="preserve"> to the UE</w:t>
      </w:r>
      <w:r w:rsidRPr="00D26EB4">
        <w:rPr>
          <w:rFonts w:ascii="Times New Roman" w:eastAsia="等线" w:hAnsi="Times New Roman" w:hint="eastAsia"/>
          <w:b/>
          <w:sz w:val="22"/>
          <w:szCs w:val="22"/>
        </w:rPr>
        <w:t xml:space="preserve"> ahead of time.</w:t>
      </w:r>
    </w:p>
    <w:p w:rsidR="00A05DEB" w:rsidRDefault="00A05DEB" w:rsidP="00A05DEB">
      <w:pPr>
        <w:jc w:val="left"/>
        <w:rPr>
          <w:rFonts w:ascii="Times New Roman" w:eastAsia="等线" w:hAnsi="Times New Roman"/>
          <w:b/>
          <w:sz w:val="22"/>
          <w:szCs w:val="22"/>
        </w:rPr>
      </w:pPr>
      <w:r>
        <w:rPr>
          <w:rFonts w:ascii="Times New Roman" w:eastAsia="等线" w:hAnsi="Times New Roman" w:hint="eastAsia"/>
          <w:b/>
          <w:sz w:val="22"/>
          <w:szCs w:val="22"/>
        </w:rPr>
        <w:lastRenderedPageBreak/>
        <w:t>O</w:t>
      </w:r>
      <w:r w:rsidRPr="00D26EB4">
        <w:rPr>
          <w:rFonts w:ascii="Times New Roman" w:eastAsia="等线" w:hAnsi="Times New Roman" w:hint="eastAsia"/>
          <w:b/>
          <w:sz w:val="22"/>
          <w:szCs w:val="22"/>
        </w:rPr>
        <w:t xml:space="preserve">bservation </w:t>
      </w:r>
      <w:r>
        <w:rPr>
          <w:rFonts w:ascii="Times New Roman" w:eastAsia="等线" w:hAnsi="Times New Roman" w:hint="eastAsia"/>
          <w:b/>
          <w:sz w:val="22"/>
          <w:szCs w:val="22"/>
        </w:rPr>
        <w:t>3</w:t>
      </w:r>
      <w:r w:rsidRPr="00D26EB4">
        <w:rPr>
          <w:rFonts w:ascii="Times New Roman" w:eastAsia="等线" w:hAnsi="Times New Roman" w:hint="eastAsia"/>
          <w:b/>
          <w:sz w:val="22"/>
          <w:szCs w:val="22"/>
        </w:rPr>
        <w:t>:</w:t>
      </w:r>
      <w:r>
        <w:rPr>
          <w:rFonts w:ascii="Times New Roman" w:eastAsia="等线" w:hAnsi="Times New Roman" w:hint="eastAsia"/>
          <w:b/>
          <w:sz w:val="22"/>
          <w:szCs w:val="22"/>
        </w:rPr>
        <w:t xml:space="preserve"> For sending </w:t>
      </w:r>
      <w:r w:rsidRPr="00D26EB4">
        <w:rPr>
          <w:rFonts w:ascii="Times New Roman" w:eastAsia="等线" w:hAnsi="Times New Roman" w:hint="eastAsia"/>
          <w:b/>
          <w:sz w:val="22"/>
          <w:szCs w:val="22"/>
        </w:rPr>
        <w:t>two SPR configurations to UE, it is not aligned with the agreement in RAN2 that UE stores one SPR configuration.</w:t>
      </w:r>
    </w:p>
    <w:p w:rsidR="00CA4177" w:rsidRPr="00A05DEB" w:rsidRDefault="00A05DEB" w:rsidP="00A05DEB">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13</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w:t>
      </w:r>
      <w:r>
        <w:rPr>
          <w:rFonts w:ascii="Times New Roman" w:hAnsi="Times New Roman" w:hint="eastAsia"/>
          <w:b/>
          <w:sz w:val="22"/>
        </w:rPr>
        <w:t>It is proposed for RAN3 to discuss the two solutions on CPC case.</w:t>
      </w:r>
    </w:p>
    <w:p w:rsidR="00CB0986" w:rsidRDefault="00722896" w:rsidP="00CB0986">
      <w:pPr>
        <w:keepNext/>
        <w:keepLines/>
        <w:pBdr>
          <w:top w:val="single" w:sz="12" w:space="3" w:color="auto"/>
        </w:pBdr>
        <w:spacing w:before="240"/>
        <w:ind w:left="1134" w:hanging="1134"/>
        <w:outlineLvl w:val="0"/>
        <w:rPr>
          <w:rFonts w:eastAsiaTheme="minorEastAsia"/>
          <w:sz w:val="36"/>
        </w:rPr>
      </w:pPr>
      <w:r>
        <w:rPr>
          <w:rFonts w:hint="eastAsia"/>
          <w:sz w:val="36"/>
        </w:rPr>
        <w:t>4</w:t>
      </w:r>
      <w:r w:rsidR="00CB0986">
        <w:rPr>
          <w:rFonts w:eastAsia="Times New Roman"/>
          <w:sz w:val="36"/>
        </w:rPr>
        <w:t xml:space="preserve">. </w:t>
      </w:r>
      <w:r w:rsidR="00A23B62">
        <w:rPr>
          <w:rFonts w:eastAsiaTheme="minorEastAsia" w:hint="eastAsia"/>
          <w:sz w:val="36"/>
        </w:rPr>
        <w:t>Reference</w:t>
      </w:r>
    </w:p>
    <w:p w:rsidR="00094B05" w:rsidRPr="00094B05" w:rsidRDefault="00094B05" w:rsidP="00094B05">
      <w:pPr>
        <w:rPr>
          <w:rFonts w:ascii="Times New Roman" w:hAnsi="Times New Roman"/>
          <w:noProof/>
          <w:lang w:eastAsia="x-none"/>
        </w:rPr>
      </w:pPr>
      <w:r w:rsidRPr="00094B05">
        <w:rPr>
          <w:rFonts w:ascii="Times New Roman" w:hAnsi="Times New Roman" w:hint="eastAsia"/>
          <w:noProof/>
          <w:lang w:eastAsia="x-none"/>
        </w:rPr>
        <w:t xml:space="preserve">[1] 38.331, </w:t>
      </w:r>
      <w:r w:rsidRPr="00094B05">
        <w:rPr>
          <w:rFonts w:ascii="Times New Roman" w:hAnsi="Times New Roman"/>
          <w:noProof/>
          <w:lang w:eastAsia="x-none"/>
        </w:rPr>
        <w:t>Radio Resource Control (RRC) protocol specification</w:t>
      </w:r>
    </w:p>
    <w:sectPr w:rsidR="00094B05" w:rsidRPr="00094B05" w:rsidSect="0056529E">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18D" w:rsidRDefault="000D518D" w:rsidP="009C0AC0">
      <w:pPr>
        <w:spacing w:after="0"/>
      </w:pPr>
      <w:r>
        <w:separator/>
      </w:r>
    </w:p>
  </w:endnote>
  <w:endnote w:type="continuationSeparator" w:id="0">
    <w:p w:rsidR="000D518D" w:rsidRDefault="000D518D"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4DC" w:rsidRDefault="00E804DC"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FA3827">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FA3827">
      <w:rPr>
        <w:rStyle w:val="a5"/>
        <w:rFonts w:cs="Arial"/>
        <w:noProof/>
      </w:rPr>
      <w:t>7</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18D" w:rsidRDefault="000D518D" w:rsidP="009C0AC0">
      <w:pPr>
        <w:spacing w:after="0"/>
      </w:pPr>
      <w:r>
        <w:separator/>
      </w:r>
    </w:p>
  </w:footnote>
  <w:footnote w:type="continuationSeparator" w:id="0">
    <w:p w:rsidR="000D518D" w:rsidRDefault="000D518D"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EB3CBC"/>
    <w:multiLevelType w:val="hybridMultilevel"/>
    <w:tmpl w:val="9FAABF54"/>
    <w:lvl w:ilvl="0" w:tplc="E26CE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52047"/>
    <w:multiLevelType w:val="multilevel"/>
    <w:tmpl w:val="8218763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AD6ACB"/>
    <w:multiLevelType w:val="hybridMultilevel"/>
    <w:tmpl w:val="72966D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30173F"/>
    <w:multiLevelType w:val="hybridMultilevel"/>
    <w:tmpl w:val="9894EE10"/>
    <w:lvl w:ilvl="0" w:tplc="13C4C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EFC4333"/>
    <w:multiLevelType w:val="hybridMultilevel"/>
    <w:tmpl w:val="96D850AA"/>
    <w:lvl w:ilvl="0" w:tplc="00000003">
      <w:start w:val="1"/>
      <w:numFmt w:val="bullet"/>
      <w:lvlText w:val=""/>
      <w:lvlJc w:val="left"/>
      <w:pPr>
        <w:ind w:left="780" w:hanging="420"/>
      </w:pPr>
      <w:rPr>
        <w:rFonts w:ascii="Symbol" w:hAnsi="Symbol" w:cs="Symbol" w:hint="default"/>
        <w:sz w:val="18"/>
        <w:szCs w:val="18"/>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637249C4"/>
    <w:multiLevelType w:val="hybridMultilevel"/>
    <w:tmpl w:val="6C28CB4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8376F6"/>
    <w:multiLevelType w:val="hybridMultilevel"/>
    <w:tmpl w:val="12B279D6"/>
    <w:lvl w:ilvl="0" w:tplc="7F182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6EC323C"/>
    <w:multiLevelType w:val="hybridMultilevel"/>
    <w:tmpl w:val="D082CC1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612CB3"/>
    <w:multiLevelType w:val="hybridMultilevel"/>
    <w:tmpl w:val="F16A026A"/>
    <w:lvl w:ilvl="0" w:tplc="A2F63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B5F58CA"/>
    <w:multiLevelType w:val="multilevel"/>
    <w:tmpl w:val="2B385B2E"/>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D406E81"/>
    <w:multiLevelType w:val="hybridMultilevel"/>
    <w:tmpl w:val="78664430"/>
    <w:lvl w:ilvl="0" w:tplc="7206C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4">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1"/>
  </w:num>
  <w:num w:numId="3">
    <w:abstractNumId w:val="9"/>
  </w:num>
  <w:num w:numId="4">
    <w:abstractNumId w:val="7"/>
  </w:num>
  <w:num w:numId="5">
    <w:abstractNumId w:val="6"/>
  </w:num>
  <w:num w:numId="6">
    <w:abstractNumId w:val="4"/>
  </w:num>
  <w:num w:numId="7">
    <w:abstractNumId w:val="8"/>
  </w:num>
  <w:num w:numId="8">
    <w:abstractNumId w:val="12"/>
  </w:num>
  <w:num w:numId="9">
    <w:abstractNumId w:val="23"/>
  </w:num>
  <w:num w:numId="10">
    <w:abstractNumId w:val="3"/>
  </w:num>
  <w:num w:numId="11">
    <w:abstractNumId w:val="24"/>
  </w:num>
  <w:num w:numId="12">
    <w:abstractNumId w:val="21"/>
  </w:num>
  <w:num w:numId="13">
    <w:abstractNumId w:val="1"/>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0"/>
  </w:num>
  <w:num w:numId="18">
    <w:abstractNumId w:val="16"/>
  </w:num>
  <w:num w:numId="19">
    <w:abstractNumId w:val="18"/>
  </w:num>
  <w:num w:numId="20">
    <w:abstractNumId w:val="17"/>
  </w:num>
  <w:num w:numId="21">
    <w:abstractNumId w:val="15"/>
  </w:num>
  <w:num w:numId="22">
    <w:abstractNumId w:val="19"/>
  </w:num>
  <w:num w:numId="23">
    <w:abstractNumId w:val="20"/>
  </w:num>
  <w:num w:numId="24">
    <w:abstractNumId w:val="5"/>
  </w:num>
  <w:num w:numId="25">
    <w:abstractNumId w:val="0"/>
  </w:num>
  <w:num w:numId="2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171E"/>
    <w:rsid w:val="0000222E"/>
    <w:rsid w:val="0000231F"/>
    <w:rsid w:val="000023AD"/>
    <w:rsid w:val="00002878"/>
    <w:rsid w:val="00003087"/>
    <w:rsid w:val="00003996"/>
    <w:rsid w:val="000045D3"/>
    <w:rsid w:val="00004D95"/>
    <w:rsid w:val="000064D5"/>
    <w:rsid w:val="00007F46"/>
    <w:rsid w:val="00010BE3"/>
    <w:rsid w:val="00010CE7"/>
    <w:rsid w:val="00012C52"/>
    <w:rsid w:val="00013034"/>
    <w:rsid w:val="00014E86"/>
    <w:rsid w:val="00015105"/>
    <w:rsid w:val="0001521E"/>
    <w:rsid w:val="00015B83"/>
    <w:rsid w:val="00020DF3"/>
    <w:rsid w:val="00021889"/>
    <w:rsid w:val="000230B5"/>
    <w:rsid w:val="00023CDB"/>
    <w:rsid w:val="000243DB"/>
    <w:rsid w:val="000245E0"/>
    <w:rsid w:val="000254C0"/>
    <w:rsid w:val="00025AF1"/>
    <w:rsid w:val="000267A5"/>
    <w:rsid w:val="00026B39"/>
    <w:rsid w:val="00026B6C"/>
    <w:rsid w:val="00027087"/>
    <w:rsid w:val="00027905"/>
    <w:rsid w:val="00031181"/>
    <w:rsid w:val="00033B71"/>
    <w:rsid w:val="00034C9A"/>
    <w:rsid w:val="00034D2E"/>
    <w:rsid w:val="000358D9"/>
    <w:rsid w:val="00036102"/>
    <w:rsid w:val="0004033F"/>
    <w:rsid w:val="000423DD"/>
    <w:rsid w:val="000429B8"/>
    <w:rsid w:val="00050F18"/>
    <w:rsid w:val="0005218A"/>
    <w:rsid w:val="000529B9"/>
    <w:rsid w:val="00052CEB"/>
    <w:rsid w:val="00056832"/>
    <w:rsid w:val="00057941"/>
    <w:rsid w:val="00057AD4"/>
    <w:rsid w:val="000603B2"/>
    <w:rsid w:val="00060675"/>
    <w:rsid w:val="000607B7"/>
    <w:rsid w:val="00060FE9"/>
    <w:rsid w:val="000618A2"/>
    <w:rsid w:val="0006222D"/>
    <w:rsid w:val="00062B2E"/>
    <w:rsid w:val="000669AC"/>
    <w:rsid w:val="0006723A"/>
    <w:rsid w:val="000732DE"/>
    <w:rsid w:val="0007335D"/>
    <w:rsid w:val="0007781D"/>
    <w:rsid w:val="00080A2E"/>
    <w:rsid w:val="00080F19"/>
    <w:rsid w:val="000826EA"/>
    <w:rsid w:val="000827C8"/>
    <w:rsid w:val="00082FF8"/>
    <w:rsid w:val="000859D8"/>
    <w:rsid w:val="0008615E"/>
    <w:rsid w:val="000904C6"/>
    <w:rsid w:val="00090CE3"/>
    <w:rsid w:val="00091482"/>
    <w:rsid w:val="00091631"/>
    <w:rsid w:val="00091955"/>
    <w:rsid w:val="0009286E"/>
    <w:rsid w:val="00093078"/>
    <w:rsid w:val="0009396D"/>
    <w:rsid w:val="00093BAB"/>
    <w:rsid w:val="00094B05"/>
    <w:rsid w:val="00095977"/>
    <w:rsid w:val="0009619B"/>
    <w:rsid w:val="00096379"/>
    <w:rsid w:val="0009638B"/>
    <w:rsid w:val="00096CA5"/>
    <w:rsid w:val="00097671"/>
    <w:rsid w:val="000A009F"/>
    <w:rsid w:val="000A07BA"/>
    <w:rsid w:val="000A0879"/>
    <w:rsid w:val="000A1A88"/>
    <w:rsid w:val="000A2D5A"/>
    <w:rsid w:val="000A2EB3"/>
    <w:rsid w:val="000A5BA5"/>
    <w:rsid w:val="000A68EF"/>
    <w:rsid w:val="000A6E79"/>
    <w:rsid w:val="000A7384"/>
    <w:rsid w:val="000B074C"/>
    <w:rsid w:val="000B15E5"/>
    <w:rsid w:val="000B4D26"/>
    <w:rsid w:val="000B5E2F"/>
    <w:rsid w:val="000B639B"/>
    <w:rsid w:val="000C139E"/>
    <w:rsid w:val="000C1578"/>
    <w:rsid w:val="000C3EA0"/>
    <w:rsid w:val="000C510D"/>
    <w:rsid w:val="000C5468"/>
    <w:rsid w:val="000C7A0E"/>
    <w:rsid w:val="000C7A1D"/>
    <w:rsid w:val="000D0195"/>
    <w:rsid w:val="000D2309"/>
    <w:rsid w:val="000D2449"/>
    <w:rsid w:val="000D2E25"/>
    <w:rsid w:val="000D4453"/>
    <w:rsid w:val="000D4A52"/>
    <w:rsid w:val="000D518D"/>
    <w:rsid w:val="000D54F4"/>
    <w:rsid w:val="000D5ADD"/>
    <w:rsid w:val="000D67A6"/>
    <w:rsid w:val="000D7596"/>
    <w:rsid w:val="000E0132"/>
    <w:rsid w:val="000E0655"/>
    <w:rsid w:val="000E0C43"/>
    <w:rsid w:val="000E2031"/>
    <w:rsid w:val="000E2279"/>
    <w:rsid w:val="000E48C4"/>
    <w:rsid w:val="000E4DB8"/>
    <w:rsid w:val="000F06AB"/>
    <w:rsid w:val="000F2338"/>
    <w:rsid w:val="000F244D"/>
    <w:rsid w:val="000F272F"/>
    <w:rsid w:val="000F2E0E"/>
    <w:rsid w:val="000F3E7A"/>
    <w:rsid w:val="000F4D54"/>
    <w:rsid w:val="000F6810"/>
    <w:rsid w:val="000F6B75"/>
    <w:rsid w:val="0010070A"/>
    <w:rsid w:val="00100AC0"/>
    <w:rsid w:val="00101DEC"/>
    <w:rsid w:val="00101E2F"/>
    <w:rsid w:val="001025C9"/>
    <w:rsid w:val="00103ED1"/>
    <w:rsid w:val="00104D43"/>
    <w:rsid w:val="00104E5B"/>
    <w:rsid w:val="001054E4"/>
    <w:rsid w:val="00105EB8"/>
    <w:rsid w:val="00106944"/>
    <w:rsid w:val="00111867"/>
    <w:rsid w:val="00111D14"/>
    <w:rsid w:val="00113AC1"/>
    <w:rsid w:val="001147FE"/>
    <w:rsid w:val="00114AE0"/>
    <w:rsid w:val="00114FDF"/>
    <w:rsid w:val="001155EE"/>
    <w:rsid w:val="00120611"/>
    <w:rsid w:val="00120EA9"/>
    <w:rsid w:val="00121514"/>
    <w:rsid w:val="001222AC"/>
    <w:rsid w:val="001239AF"/>
    <w:rsid w:val="00125C93"/>
    <w:rsid w:val="001269E9"/>
    <w:rsid w:val="00126A91"/>
    <w:rsid w:val="00127215"/>
    <w:rsid w:val="00127D95"/>
    <w:rsid w:val="00127FD5"/>
    <w:rsid w:val="00130F5A"/>
    <w:rsid w:val="00131B4F"/>
    <w:rsid w:val="00132464"/>
    <w:rsid w:val="001345DE"/>
    <w:rsid w:val="001345DF"/>
    <w:rsid w:val="00136CAE"/>
    <w:rsid w:val="001372C4"/>
    <w:rsid w:val="00137505"/>
    <w:rsid w:val="001401CE"/>
    <w:rsid w:val="001404D2"/>
    <w:rsid w:val="00141293"/>
    <w:rsid w:val="00141A11"/>
    <w:rsid w:val="0014233A"/>
    <w:rsid w:val="00144510"/>
    <w:rsid w:val="00145825"/>
    <w:rsid w:val="00147616"/>
    <w:rsid w:val="0015111E"/>
    <w:rsid w:val="0015170C"/>
    <w:rsid w:val="00153052"/>
    <w:rsid w:val="00154254"/>
    <w:rsid w:val="00154260"/>
    <w:rsid w:val="00155F5F"/>
    <w:rsid w:val="001570E6"/>
    <w:rsid w:val="001609D9"/>
    <w:rsid w:val="001614F2"/>
    <w:rsid w:val="001620D5"/>
    <w:rsid w:val="0016336D"/>
    <w:rsid w:val="001651AF"/>
    <w:rsid w:val="00166364"/>
    <w:rsid w:val="00166F01"/>
    <w:rsid w:val="00171C2E"/>
    <w:rsid w:val="00171E45"/>
    <w:rsid w:val="00175974"/>
    <w:rsid w:val="00177185"/>
    <w:rsid w:val="00177467"/>
    <w:rsid w:val="0018157D"/>
    <w:rsid w:val="0018189C"/>
    <w:rsid w:val="0018279A"/>
    <w:rsid w:val="0018338A"/>
    <w:rsid w:val="00183C9A"/>
    <w:rsid w:val="001859C0"/>
    <w:rsid w:val="00185D4C"/>
    <w:rsid w:val="00186130"/>
    <w:rsid w:val="001862FD"/>
    <w:rsid w:val="00186BFF"/>
    <w:rsid w:val="00190653"/>
    <w:rsid w:val="00190EF3"/>
    <w:rsid w:val="0019144E"/>
    <w:rsid w:val="0019285E"/>
    <w:rsid w:val="00192C73"/>
    <w:rsid w:val="00196852"/>
    <w:rsid w:val="001968AB"/>
    <w:rsid w:val="001A402D"/>
    <w:rsid w:val="001A5177"/>
    <w:rsid w:val="001A54A9"/>
    <w:rsid w:val="001A7C31"/>
    <w:rsid w:val="001B18F4"/>
    <w:rsid w:val="001B1FB8"/>
    <w:rsid w:val="001B2BCD"/>
    <w:rsid w:val="001B3154"/>
    <w:rsid w:val="001B4DCB"/>
    <w:rsid w:val="001B5059"/>
    <w:rsid w:val="001B568A"/>
    <w:rsid w:val="001B5C8F"/>
    <w:rsid w:val="001B61B0"/>
    <w:rsid w:val="001C0F18"/>
    <w:rsid w:val="001C1B4A"/>
    <w:rsid w:val="001C1B6D"/>
    <w:rsid w:val="001C1C0F"/>
    <w:rsid w:val="001C2BD5"/>
    <w:rsid w:val="001C2FA6"/>
    <w:rsid w:val="001C48AF"/>
    <w:rsid w:val="001C49B6"/>
    <w:rsid w:val="001C59E3"/>
    <w:rsid w:val="001C6B3F"/>
    <w:rsid w:val="001C6F28"/>
    <w:rsid w:val="001C7408"/>
    <w:rsid w:val="001D0CDC"/>
    <w:rsid w:val="001D25EF"/>
    <w:rsid w:val="001D3D50"/>
    <w:rsid w:val="001D5493"/>
    <w:rsid w:val="001D6432"/>
    <w:rsid w:val="001D7A3E"/>
    <w:rsid w:val="001E058E"/>
    <w:rsid w:val="001E0757"/>
    <w:rsid w:val="001E15C4"/>
    <w:rsid w:val="001E1906"/>
    <w:rsid w:val="001E1E1D"/>
    <w:rsid w:val="001E2591"/>
    <w:rsid w:val="001E6222"/>
    <w:rsid w:val="001E66BA"/>
    <w:rsid w:val="001E7FAB"/>
    <w:rsid w:val="001F1545"/>
    <w:rsid w:val="001F1700"/>
    <w:rsid w:val="001F23CE"/>
    <w:rsid w:val="001F2DA0"/>
    <w:rsid w:val="001F426B"/>
    <w:rsid w:val="001F4459"/>
    <w:rsid w:val="001F506E"/>
    <w:rsid w:val="001F653D"/>
    <w:rsid w:val="001F6F96"/>
    <w:rsid w:val="001F75C7"/>
    <w:rsid w:val="002004BB"/>
    <w:rsid w:val="002005F4"/>
    <w:rsid w:val="002008B0"/>
    <w:rsid w:val="00201018"/>
    <w:rsid w:val="002012DF"/>
    <w:rsid w:val="002017E0"/>
    <w:rsid w:val="002018B3"/>
    <w:rsid w:val="00201F62"/>
    <w:rsid w:val="00202C03"/>
    <w:rsid w:val="0020338E"/>
    <w:rsid w:val="00204C9D"/>
    <w:rsid w:val="0020769C"/>
    <w:rsid w:val="0021096A"/>
    <w:rsid w:val="002113D4"/>
    <w:rsid w:val="002115E2"/>
    <w:rsid w:val="00211633"/>
    <w:rsid w:val="00212370"/>
    <w:rsid w:val="002126ED"/>
    <w:rsid w:val="00212D02"/>
    <w:rsid w:val="00214FD8"/>
    <w:rsid w:val="00215CD7"/>
    <w:rsid w:val="0021663D"/>
    <w:rsid w:val="0021674D"/>
    <w:rsid w:val="00217A55"/>
    <w:rsid w:val="00217F62"/>
    <w:rsid w:val="00222BC2"/>
    <w:rsid w:val="002244D5"/>
    <w:rsid w:val="00224A82"/>
    <w:rsid w:val="00226645"/>
    <w:rsid w:val="002310C4"/>
    <w:rsid w:val="00232008"/>
    <w:rsid w:val="00232C3B"/>
    <w:rsid w:val="002332D8"/>
    <w:rsid w:val="002335D7"/>
    <w:rsid w:val="00233815"/>
    <w:rsid w:val="00233C91"/>
    <w:rsid w:val="00234068"/>
    <w:rsid w:val="0023771C"/>
    <w:rsid w:val="00240DEF"/>
    <w:rsid w:val="00240FC7"/>
    <w:rsid w:val="002411CB"/>
    <w:rsid w:val="00242006"/>
    <w:rsid w:val="00242526"/>
    <w:rsid w:val="00243AF5"/>
    <w:rsid w:val="00243C1D"/>
    <w:rsid w:val="00243F7C"/>
    <w:rsid w:val="002445DE"/>
    <w:rsid w:val="00245D5B"/>
    <w:rsid w:val="002460E4"/>
    <w:rsid w:val="00247458"/>
    <w:rsid w:val="0024799A"/>
    <w:rsid w:val="00250001"/>
    <w:rsid w:val="00250951"/>
    <w:rsid w:val="00251019"/>
    <w:rsid w:val="002513C0"/>
    <w:rsid w:val="00251A37"/>
    <w:rsid w:val="0025363B"/>
    <w:rsid w:val="00254785"/>
    <w:rsid w:val="002567D2"/>
    <w:rsid w:val="00256ABC"/>
    <w:rsid w:val="00256B29"/>
    <w:rsid w:val="00256F68"/>
    <w:rsid w:val="00257032"/>
    <w:rsid w:val="00257C1A"/>
    <w:rsid w:val="0026008B"/>
    <w:rsid w:val="00262346"/>
    <w:rsid w:val="00262392"/>
    <w:rsid w:val="00263979"/>
    <w:rsid w:val="0026540A"/>
    <w:rsid w:val="0026569B"/>
    <w:rsid w:val="002656F7"/>
    <w:rsid w:val="002658DA"/>
    <w:rsid w:val="002658E2"/>
    <w:rsid w:val="00270416"/>
    <w:rsid w:val="00270567"/>
    <w:rsid w:val="00270E1F"/>
    <w:rsid w:val="002714AB"/>
    <w:rsid w:val="002714C9"/>
    <w:rsid w:val="00271850"/>
    <w:rsid w:val="00272728"/>
    <w:rsid w:val="00272D8B"/>
    <w:rsid w:val="00272DEC"/>
    <w:rsid w:val="002731F8"/>
    <w:rsid w:val="00273B4D"/>
    <w:rsid w:val="00274936"/>
    <w:rsid w:val="0027549D"/>
    <w:rsid w:val="0027550A"/>
    <w:rsid w:val="00275A75"/>
    <w:rsid w:val="00275D5F"/>
    <w:rsid w:val="00276F40"/>
    <w:rsid w:val="00277C07"/>
    <w:rsid w:val="00281BA3"/>
    <w:rsid w:val="00282452"/>
    <w:rsid w:val="002825F6"/>
    <w:rsid w:val="00282B32"/>
    <w:rsid w:val="0028420F"/>
    <w:rsid w:val="00286323"/>
    <w:rsid w:val="00291163"/>
    <w:rsid w:val="00292254"/>
    <w:rsid w:val="00292B37"/>
    <w:rsid w:val="00293742"/>
    <w:rsid w:val="002937A7"/>
    <w:rsid w:val="002949C3"/>
    <w:rsid w:val="00295134"/>
    <w:rsid w:val="00295833"/>
    <w:rsid w:val="00295D73"/>
    <w:rsid w:val="002969BE"/>
    <w:rsid w:val="00296DDE"/>
    <w:rsid w:val="0029739F"/>
    <w:rsid w:val="00297908"/>
    <w:rsid w:val="002A1C9D"/>
    <w:rsid w:val="002A2DD8"/>
    <w:rsid w:val="002A2E10"/>
    <w:rsid w:val="002A3392"/>
    <w:rsid w:val="002A3828"/>
    <w:rsid w:val="002B0619"/>
    <w:rsid w:val="002B2646"/>
    <w:rsid w:val="002B43B7"/>
    <w:rsid w:val="002B44C4"/>
    <w:rsid w:val="002B4CE3"/>
    <w:rsid w:val="002B579A"/>
    <w:rsid w:val="002B59BF"/>
    <w:rsid w:val="002B6EBE"/>
    <w:rsid w:val="002B7321"/>
    <w:rsid w:val="002B782E"/>
    <w:rsid w:val="002B7962"/>
    <w:rsid w:val="002B7D4E"/>
    <w:rsid w:val="002C0121"/>
    <w:rsid w:val="002C017B"/>
    <w:rsid w:val="002C081C"/>
    <w:rsid w:val="002C0D91"/>
    <w:rsid w:val="002C2A24"/>
    <w:rsid w:val="002C3F31"/>
    <w:rsid w:val="002C47A8"/>
    <w:rsid w:val="002C56F5"/>
    <w:rsid w:val="002C6F48"/>
    <w:rsid w:val="002D0670"/>
    <w:rsid w:val="002D08FA"/>
    <w:rsid w:val="002D0D33"/>
    <w:rsid w:val="002D0D8D"/>
    <w:rsid w:val="002D0E38"/>
    <w:rsid w:val="002D0E78"/>
    <w:rsid w:val="002D16C3"/>
    <w:rsid w:val="002D2025"/>
    <w:rsid w:val="002D32E5"/>
    <w:rsid w:val="002D39EE"/>
    <w:rsid w:val="002D4788"/>
    <w:rsid w:val="002D47EE"/>
    <w:rsid w:val="002D558C"/>
    <w:rsid w:val="002D6E6B"/>
    <w:rsid w:val="002E0146"/>
    <w:rsid w:val="002E2019"/>
    <w:rsid w:val="002E2A51"/>
    <w:rsid w:val="002E4B96"/>
    <w:rsid w:val="002E656D"/>
    <w:rsid w:val="002E7982"/>
    <w:rsid w:val="002E7C2D"/>
    <w:rsid w:val="002F0354"/>
    <w:rsid w:val="002F04B8"/>
    <w:rsid w:val="002F219F"/>
    <w:rsid w:val="002F2733"/>
    <w:rsid w:val="002F28B5"/>
    <w:rsid w:val="002F302C"/>
    <w:rsid w:val="002F359C"/>
    <w:rsid w:val="002F5590"/>
    <w:rsid w:val="002F5B5C"/>
    <w:rsid w:val="002F5C56"/>
    <w:rsid w:val="002F62C5"/>
    <w:rsid w:val="002F6E3C"/>
    <w:rsid w:val="002F77FE"/>
    <w:rsid w:val="00301AA4"/>
    <w:rsid w:val="00302BCE"/>
    <w:rsid w:val="00305028"/>
    <w:rsid w:val="00305B23"/>
    <w:rsid w:val="00307C20"/>
    <w:rsid w:val="00307F1B"/>
    <w:rsid w:val="0031008B"/>
    <w:rsid w:val="003111EA"/>
    <w:rsid w:val="0031335F"/>
    <w:rsid w:val="003134DA"/>
    <w:rsid w:val="003146F1"/>
    <w:rsid w:val="00314A4B"/>
    <w:rsid w:val="00314F6A"/>
    <w:rsid w:val="00315213"/>
    <w:rsid w:val="003160B0"/>
    <w:rsid w:val="00317DC1"/>
    <w:rsid w:val="003208C2"/>
    <w:rsid w:val="00321F6A"/>
    <w:rsid w:val="0032296F"/>
    <w:rsid w:val="00323334"/>
    <w:rsid w:val="003233CB"/>
    <w:rsid w:val="003233E1"/>
    <w:rsid w:val="00323A79"/>
    <w:rsid w:val="00323E35"/>
    <w:rsid w:val="00324A80"/>
    <w:rsid w:val="00324DB8"/>
    <w:rsid w:val="003264B9"/>
    <w:rsid w:val="00326A97"/>
    <w:rsid w:val="00327D07"/>
    <w:rsid w:val="00330273"/>
    <w:rsid w:val="003324D9"/>
    <w:rsid w:val="0033402B"/>
    <w:rsid w:val="00334A35"/>
    <w:rsid w:val="003371D5"/>
    <w:rsid w:val="003374C5"/>
    <w:rsid w:val="00337786"/>
    <w:rsid w:val="00337C99"/>
    <w:rsid w:val="00341F10"/>
    <w:rsid w:val="003432FB"/>
    <w:rsid w:val="00350C99"/>
    <w:rsid w:val="003518E4"/>
    <w:rsid w:val="00351D18"/>
    <w:rsid w:val="00351EA9"/>
    <w:rsid w:val="00356271"/>
    <w:rsid w:val="00356292"/>
    <w:rsid w:val="0035712E"/>
    <w:rsid w:val="00360437"/>
    <w:rsid w:val="00360D21"/>
    <w:rsid w:val="00361DA6"/>
    <w:rsid w:val="003634D1"/>
    <w:rsid w:val="00364338"/>
    <w:rsid w:val="003643DD"/>
    <w:rsid w:val="0036503C"/>
    <w:rsid w:val="0036580C"/>
    <w:rsid w:val="003667A7"/>
    <w:rsid w:val="003678AC"/>
    <w:rsid w:val="00371AD2"/>
    <w:rsid w:val="00371DB8"/>
    <w:rsid w:val="00373177"/>
    <w:rsid w:val="0037477C"/>
    <w:rsid w:val="003757A6"/>
    <w:rsid w:val="003767C8"/>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1B4C"/>
    <w:rsid w:val="003946AB"/>
    <w:rsid w:val="003948E6"/>
    <w:rsid w:val="0039533F"/>
    <w:rsid w:val="00397712"/>
    <w:rsid w:val="003A0147"/>
    <w:rsid w:val="003A190D"/>
    <w:rsid w:val="003A3839"/>
    <w:rsid w:val="003A6D27"/>
    <w:rsid w:val="003B0A91"/>
    <w:rsid w:val="003B0DE9"/>
    <w:rsid w:val="003B1024"/>
    <w:rsid w:val="003B2B1D"/>
    <w:rsid w:val="003B68EC"/>
    <w:rsid w:val="003B7495"/>
    <w:rsid w:val="003B7F28"/>
    <w:rsid w:val="003C3029"/>
    <w:rsid w:val="003C4BF9"/>
    <w:rsid w:val="003C4E2D"/>
    <w:rsid w:val="003C5C1B"/>
    <w:rsid w:val="003C6385"/>
    <w:rsid w:val="003C66F6"/>
    <w:rsid w:val="003D0469"/>
    <w:rsid w:val="003D0CE8"/>
    <w:rsid w:val="003D1AB2"/>
    <w:rsid w:val="003D38B7"/>
    <w:rsid w:val="003D3E14"/>
    <w:rsid w:val="003D5381"/>
    <w:rsid w:val="003D64DA"/>
    <w:rsid w:val="003D7659"/>
    <w:rsid w:val="003E0939"/>
    <w:rsid w:val="003E0A30"/>
    <w:rsid w:val="003E184D"/>
    <w:rsid w:val="003E1EA9"/>
    <w:rsid w:val="003E2293"/>
    <w:rsid w:val="003E2714"/>
    <w:rsid w:val="003E2F97"/>
    <w:rsid w:val="003E3E5D"/>
    <w:rsid w:val="003E6034"/>
    <w:rsid w:val="003E64F2"/>
    <w:rsid w:val="003E6A7B"/>
    <w:rsid w:val="003E710C"/>
    <w:rsid w:val="003F04A0"/>
    <w:rsid w:val="003F325F"/>
    <w:rsid w:val="003F3D8B"/>
    <w:rsid w:val="003F60D1"/>
    <w:rsid w:val="003F62A1"/>
    <w:rsid w:val="003F6D5C"/>
    <w:rsid w:val="003F77B7"/>
    <w:rsid w:val="003F79DD"/>
    <w:rsid w:val="0040331A"/>
    <w:rsid w:val="00405318"/>
    <w:rsid w:val="004058F6"/>
    <w:rsid w:val="00405E5F"/>
    <w:rsid w:val="004066FB"/>
    <w:rsid w:val="00407693"/>
    <w:rsid w:val="004100F2"/>
    <w:rsid w:val="004101C1"/>
    <w:rsid w:val="004107B3"/>
    <w:rsid w:val="00412B24"/>
    <w:rsid w:val="00414726"/>
    <w:rsid w:val="004162A6"/>
    <w:rsid w:val="00416329"/>
    <w:rsid w:val="00416406"/>
    <w:rsid w:val="0041715B"/>
    <w:rsid w:val="00417DF7"/>
    <w:rsid w:val="00420923"/>
    <w:rsid w:val="00421132"/>
    <w:rsid w:val="004212F1"/>
    <w:rsid w:val="00423616"/>
    <w:rsid w:val="00424EF5"/>
    <w:rsid w:val="004257A0"/>
    <w:rsid w:val="004264FF"/>
    <w:rsid w:val="00431000"/>
    <w:rsid w:val="00433414"/>
    <w:rsid w:val="00436F0D"/>
    <w:rsid w:val="0043798D"/>
    <w:rsid w:val="00437BA2"/>
    <w:rsid w:val="00440E74"/>
    <w:rsid w:val="00440F0E"/>
    <w:rsid w:val="00441572"/>
    <w:rsid w:val="00441859"/>
    <w:rsid w:val="004421DC"/>
    <w:rsid w:val="00442D40"/>
    <w:rsid w:val="00444347"/>
    <w:rsid w:val="0044496A"/>
    <w:rsid w:val="004455FF"/>
    <w:rsid w:val="00445BA6"/>
    <w:rsid w:val="004465F9"/>
    <w:rsid w:val="00446D2F"/>
    <w:rsid w:val="00447723"/>
    <w:rsid w:val="00447787"/>
    <w:rsid w:val="00451D12"/>
    <w:rsid w:val="00452DE8"/>
    <w:rsid w:val="00455F32"/>
    <w:rsid w:val="004569EA"/>
    <w:rsid w:val="00457F61"/>
    <w:rsid w:val="0046018B"/>
    <w:rsid w:val="00461958"/>
    <w:rsid w:val="004621BA"/>
    <w:rsid w:val="004625A3"/>
    <w:rsid w:val="00463D29"/>
    <w:rsid w:val="00463F98"/>
    <w:rsid w:val="004642A0"/>
    <w:rsid w:val="00470D01"/>
    <w:rsid w:val="004723CD"/>
    <w:rsid w:val="004730F3"/>
    <w:rsid w:val="00475283"/>
    <w:rsid w:val="00475AB3"/>
    <w:rsid w:val="0047690D"/>
    <w:rsid w:val="00476C8B"/>
    <w:rsid w:val="00477061"/>
    <w:rsid w:val="004806B3"/>
    <w:rsid w:val="00480800"/>
    <w:rsid w:val="0048113E"/>
    <w:rsid w:val="00483C4E"/>
    <w:rsid w:val="00485F6B"/>
    <w:rsid w:val="004873FB"/>
    <w:rsid w:val="00487842"/>
    <w:rsid w:val="004879D4"/>
    <w:rsid w:val="004932D5"/>
    <w:rsid w:val="004963BF"/>
    <w:rsid w:val="00496EFC"/>
    <w:rsid w:val="00497872"/>
    <w:rsid w:val="004A4D5C"/>
    <w:rsid w:val="004A50B4"/>
    <w:rsid w:val="004A5DDC"/>
    <w:rsid w:val="004A5E1A"/>
    <w:rsid w:val="004A682B"/>
    <w:rsid w:val="004A6D74"/>
    <w:rsid w:val="004A7575"/>
    <w:rsid w:val="004B17C5"/>
    <w:rsid w:val="004B2729"/>
    <w:rsid w:val="004B4149"/>
    <w:rsid w:val="004B414D"/>
    <w:rsid w:val="004B4788"/>
    <w:rsid w:val="004B47DE"/>
    <w:rsid w:val="004C0EB6"/>
    <w:rsid w:val="004C61F3"/>
    <w:rsid w:val="004D02C9"/>
    <w:rsid w:val="004D02E9"/>
    <w:rsid w:val="004D172E"/>
    <w:rsid w:val="004D3A8A"/>
    <w:rsid w:val="004D3EF5"/>
    <w:rsid w:val="004D56CF"/>
    <w:rsid w:val="004D6867"/>
    <w:rsid w:val="004D74E2"/>
    <w:rsid w:val="004D78E5"/>
    <w:rsid w:val="004E118D"/>
    <w:rsid w:val="004E141E"/>
    <w:rsid w:val="004E5339"/>
    <w:rsid w:val="004E5769"/>
    <w:rsid w:val="004E5C8A"/>
    <w:rsid w:val="004E6F02"/>
    <w:rsid w:val="004F03B0"/>
    <w:rsid w:val="004F134E"/>
    <w:rsid w:val="004F1E72"/>
    <w:rsid w:val="004F27D8"/>
    <w:rsid w:val="004F2BD4"/>
    <w:rsid w:val="004F3108"/>
    <w:rsid w:val="004F407C"/>
    <w:rsid w:val="004F5549"/>
    <w:rsid w:val="004F660A"/>
    <w:rsid w:val="0050061B"/>
    <w:rsid w:val="00500C3D"/>
    <w:rsid w:val="00501997"/>
    <w:rsid w:val="00503277"/>
    <w:rsid w:val="0050360E"/>
    <w:rsid w:val="0050367E"/>
    <w:rsid w:val="005036FF"/>
    <w:rsid w:val="00503E60"/>
    <w:rsid w:val="00504144"/>
    <w:rsid w:val="0050531C"/>
    <w:rsid w:val="00506178"/>
    <w:rsid w:val="0050791E"/>
    <w:rsid w:val="00511CC3"/>
    <w:rsid w:val="00512600"/>
    <w:rsid w:val="005138A2"/>
    <w:rsid w:val="00514C88"/>
    <w:rsid w:val="00514DEF"/>
    <w:rsid w:val="00515D21"/>
    <w:rsid w:val="005178D2"/>
    <w:rsid w:val="00517AAD"/>
    <w:rsid w:val="00520B87"/>
    <w:rsid w:val="0052172D"/>
    <w:rsid w:val="0052385B"/>
    <w:rsid w:val="005245E9"/>
    <w:rsid w:val="00525AB7"/>
    <w:rsid w:val="005312F5"/>
    <w:rsid w:val="0053192C"/>
    <w:rsid w:val="005338DC"/>
    <w:rsid w:val="00533E6D"/>
    <w:rsid w:val="005352C2"/>
    <w:rsid w:val="00535581"/>
    <w:rsid w:val="005377DF"/>
    <w:rsid w:val="005379D8"/>
    <w:rsid w:val="0054053D"/>
    <w:rsid w:val="00541350"/>
    <w:rsid w:val="00541CA8"/>
    <w:rsid w:val="005422B5"/>
    <w:rsid w:val="0054338D"/>
    <w:rsid w:val="00543467"/>
    <w:rsid w:val="00543FE3"/>
    <w:rsid w:val="00544C72"/>
    <w:rsid w:val="00550A86"/>
    <w:rsid w:val="00551532"/>
    <w:rsid w:val="005519F7"/>
    <w:rsid w:val="00552C5E"/>
    <w:rsid w:val="00554794"/>
    <w:rsid w:val="00554A60"/>
    <w:rsid w:val="00555392"/>
    <w:rsid w:val="00555EBF"/>
    <w:rsid w:val="00556FBA"/>
    <w:rsid w:val="005602CE"/>
    <w:rsid w:val="00561145"/>
    <w:rsid w:val="0056194E"/>
    <w:rsid w:val="0056215C"/>
    <w:rsid w:val="00563762"/>
    <w:rsid w:val="00563DEA"/>
    <w:rsid w:val="0056529E"/>
    <w:rsid w:val="00567129"/>
    <w:rsid w:val="00571E69"/>
    <w:rsid w:val="0057239F"/>
    <w:rsid w:val="00574874"/>
    <w:rsid w:val="0057672D"/>
    <w:rsid w:val="0057700F"/>
    <w:rsid w:val="00580318"/>
    <w:rsid w:val="00583202"/>
    <w:rsid w:val="005837DA"/>
    <w:rsid w:val="00585169"/>
    <w:rsid w:val="0058575F"/>
    <w:rsid w:val="0059046F"/>
    <w:rsid w:val="00590C9D"/>
    <w:rsid w:val="00590F93"/>
    <w:rsid w:val="00591DA2"/>
    <w:rsid w:val="00592721"/>
    <w:rsid w:val="00593560"/>
    <w:rsid w:val="005939D0"/>
    <w:rsid w:val="0059556C"/>
    <w:rsid w:val="005960E6"/>
    <w:rsid w:val="00597103"/>
    <w:rsid w:val="005973B9"/>
    <w:rsid w:val="005A2F50"/>
    <w:rsid w:val="005A44E9"/>
    <w:rsid w:val="005A5AE0"/>
    <w:rsid w:val="005A5D89"/>
    <w:rsid w:val="005A6B5C"/>
    <w:rsid w:val="005A7700"/>
    <w:rsid w:val="005A7EAA"/>
    <w:rsid w:val="005B074F"/>
    <w:rsid w:val="005B0960"/>
    <w:rsid w:val="005B401A"/>
    <w:rsid w:val="005B509E"/>
    <w:rsid w:val="005B5AD4"/>
    <w:rsid w:val="005B7AA3"/>
    <w:rsid w:val="005C0641"/>
    <w:rsid w:val="005C1939"/>
    <w:rsid w:val="005C1AB4"/>
    <w:rsid w:val="005C2F7E"/>
    <w:rsid w:val="005C4F67"/>
    <w:rsid w:val="005C516F"/>
    <w:rsid w:val="005C5214"/>
    <w:rsid w:val="005D0DF5"/>
    <w:rsid w:val="005D0E59"/>
    <w:rsid w:val="005D108D"/>
    <w:rsid w:val="005D1399"/>
    <w:rsid w:val="005D1606"/>
    <w:rsid w:val="005D1C54"/>
    <w:rsid w:val="005D4B8D"/>
    <w:rsid w:val="005D50D0"/>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1CB6"/>
    <w:rsid w:val="005F29D9"/>
    <w:rsid w:val="005F62B9"/>
    <w:rsid w:val="005F6D5A"/>
    <w:rsid w:val="005F6E42"/>
    <w:rsid w:val="006002F5"/>
    <w:rsid w:val="006016C7"/>
    <w:rsid w:val="006017A4"/>
    <w:rsid w:val="00601B9F"/>
    <w:rsid w:val="006024F1"/>
    <w:rsid w:val="006075D2"/>
    <w:rsid w:val="0061097B"/>
    <w:rsid w:val="00611272"/>
    <w:rsid w:val="006114AA"/>
    <w:rsid w:val="006117E5"/>
    <w:rsid w:val="00612541"/>
    <w:rsid w:val="006125D3"/>
    <w:rsid w:val="00612976"/>
    <w:rsid w:val="00614AE7"/>
    <w:rsid w:val="00614C63"/>
    <w:rsid w:val="00614DA8"/>
    <w:rsid w:val="00615761"/>
    <w:rsid w:val="00615AA0"/>
    <w:rsid w:val="00615BDA"/>
    <w:rsid w:val="00621EFD"/>
    <w:rsid w:val="00622F1F"/>
    <w:rsid w:val="00623D56"/>
    <w:rsid w:val="0062589C"/>
    <w:rsid w:val="00630933"/>
    <w:rsid w:val="00631054"/>
    <w:rsid w:val="00631826"/>
    <w:rsid w:val="006337CE"/>
    <w:rsid w:val="00633894"/>
    <w:rsid w:val="00634F81"/>
    <w:rsid w:val="006360FD"/>
    <w:rsid w:val="006364CD"/>
    <w:rsid w:val="00637ADD"/>
    <w:rsid w:val="00640001"/>
    <w:rsid w:val="0064049A"/>
    <w:rsid w:val="00640678"/>
    <w:rsid w:val="00640AD0"/>
    <w:rsid w:val="006427D6"/>
    <w:rsid w:val="00644FAA"/>
    <w:rsid w:val="006450CF"/>
    <w:rsid w:val="006466BB"/>
    <w:rsid w:val="006471FA"/>
    <w:rsid w:val="00647F48"/>
    <w:rsid w:val="00647F59"/>
    <w:rsid w:val="006502DB"/>
    <w:rsid w:val="00650EDA"/>
    <w:rsid w:val="006532CC"/>
    <w:rsid w:val="006545F4"/>
    <w:rsid w:val="006546F5"/>
    <w:rsid w:val="00655861"/>
    <w:rsid w:val="00657C5D"/>
    <w:rsid w:val="006609C5"/>
    <w:rsid w:val="0066136A"/>
    <w:rsid w:val="00663BB8"/>
    <w:rsid w:val="00664D86"/>
    <w:rsid w:val="00665501"/>
    <w:rsid w:val="006675E3"/>
    <w:rsid w:val="00670751"/>
    <w:rsid w:val="0067226E"/>
    <w:rsid w:val="0067549C"/>
    <w:rsid w:val="006759ED"/>
    <w:rsid w:val="00676015"/>
    <w:rsid w:val="006771A4"/>
    <w:rsid w:val="00681B50"/>
    <w:rsid w:val="00682E04"/>
    <w:rsid w:val="006846FA"/>
    <w:rsid w:val="00684B71"/>
    <w:rsid w:val="00686DA6"/>
    <w:rsid w:val="00687582"/>
    <w:rsid w:val="00687650"/>
    <w:rsid w:val="00690C05"/>
    <w:rsid w:val="006931F8"/>
    <w:rsid w:val="0069449C"/>
    <w:rsid w:val="0069687D"/>
    <w:rsid w:val="006A06C1"/>
    <w:rsid w:val="006A1A21"/>
    <w:rsid w:val="006A3D45"/>
    <w:rsid w:val="006A4351"/>
    <w:rsid w:val="006A65C1"/>
    <w:rsid w:val="006B0F3C"/>
    <w:rsid w:val="006B20F5"/>
    <w:rsid w:val="006B2A9E"/>
    <w:rsid w:val="006B33E2"/>
    <w:rsid w:val="006B5570"/>
    <w:rsid w:val="006B594B"/>
    <w:rsid w:val="006B6BC6"/>
    <w:rsid w:val="006C0467"/>
    <w:rsid w:val="006C06FB"/>
    <w:rsid w:val="006C0C45"/>
    <w:rsid w:val="006C0F4F"/>
    <w:rsid w:val="006C1CD1"/>
    <w:rsid w:val="006C2C27"/>
    <w:rsid w:val="006C3C15"/>
    <w:rsid w:val="006C43BA"/>
    <w:rsid w:val="006C59B5"/>
    <w:rsid w:val="006D0679"/>
    <w:rsid w:val="006D28C9"/>
    <w:rsid w:val="006D3652"/>
    <w:rsid w:val="006D3D4E"/>
    <w:rsid w:val="006D3D75"/>
    <w:rsid w:val="006D6A1E"/>
    <w:rsid w:val="006D7F4A"/>
    <w:rsid w:val="006D7FFC"/>
    <w:rsid w:val="006E0216"/>
    <w:rsid w:val="006E2C8E"/>
    <w:rsid w:val="006E34E1"/>
    <w:rsid w:val="006E4767"/>
    <w:rsid w:val="006E5A8D"/>
    <w:rsid w:val="006E62F5"/>
    <w:rsid w:val="006F0A25"/>
    <w:rsid w:val="006F0CBE"/>
    <w:rsid w:val="006F39C0"/>
    <w:rsid w:val="006F3B7E"/>
    <w:rsid w:val="006F495A"/>
    <w:rsid w:val="006F499C"/>
    <w:rsid w:val="006F4B05"/>
    <w:rsid w:val="006F52D6"/>
    <w:rsid w:val="006F6636"/>
    <w:rsid w:val="006F6A86"/>
    <w:rsid w:val="006F6D5A"/>
    <w:rsid w:val="006F6E41"/>
    <w:rsid w:val="006F7CEB"/>
    <w:rsid w:val="006F7F71"/>
    <w:rsid w:val="0070077F"/>
    <w:rsid w:val="007007A3"/>
    <w:rsid w:val="00701B62"/>
    <w:rsid w:val="007020DA"/>
    <w:rsid w:val="00703AA2"/>
    <w:rsid w:val="00705CC8"/>
    <w:rsid w:val="00705E62"/>
    <w:rsid w:val="007065AC"/>
    <w:rsid w:val="007067F3"/>
    <w:rsid w:val="00706CA6"/>
    <w:rsid w:val="00711CD3"/>
    <w:rsid w:val="00711F43"/>
    <w:rsid w:val="00712226"/>
    <w:rsid w:val="00713751"/>
    <w:rsid w:val="007148F0"/>
    <w:rsid w:val="0071685D"/>
    <w:rsid w:val="00716FD5"/>
    <w:rsid w:val="00720515"/>
    <w:rsid w:val="00722896"/>
    <w:rsid w:val="00722E5B"/>
    <w:rsid w:val="0072455D"/>
    <w:rsid w:val="00724C9E"/>
    <w:rsid w:val="00725975"/>
    <w:rsid w:val="007313D8"/>
    <w:rsid w:val="00732155"/>
    <w:rsid w:val="007322C1"/>
    <w:rsid w:val="0073659B"/>
    <w:rsid w:val="00740B4A"/>
    <w:rsid w:val="00741FEB"/>
    <w:rsid w:val="00744780"/>
    <w:rsid w:val="00746B09"/>
    <w:rsid w:val="00746B50"/>
    <w:rsid w:val="00747E60"/>
    <w:rsid w:val="0075032C"/>
    <w:rsid w:val="00750555"/>
    <w:rsid w:val="00750C59"/>
    <w:rsid w:val="007520D3"/>
    <w:rsid w:val="00757775"/>
    <w:rsid w:val="00760016"/>
    <w:rsid w:val="00760FA8"/>
    <w:rsid w:val="0076331F"/>
    <w:rsid w:val="00763FC5"/>
    <w:rsid w:val="00765CF5"/>
    <w:rsid w:val="00766195"/>
    <w:rsid w:val="007668EB"/>
    <w:rsid w:val="007723F5"/>
    <w:rsid w:val="007733AC"/>
    <w:rsid w:val="00773F7A"/>
    <w:rsid w:val="00775F9D"/>
    <w:rsid w:val="007764E5"/>
    <w:rsid w:val="007776F2"/>
    <w:rsid w:val="00777C85"/>
    <w:rsid w:val="00782F40"/>
    <w:rsid w:val="0078304E"/>
    <w:rsid w:val="00783A4E"/>
    <w:rsid w:val="0078554F"/>
    <w:rsid w:val="0078650B"/>
    <w:rsid w:val="007865CA"/>
    <w:rsid w:val="00787158"/>
    <w:rsid w:val="00790295"/>
    <w:rsid w:val="007907F6"/>
    <w:rsid w:val="00791510"/>
    <w:rsid w:val="0079161B"/>
    <w:rsid w:val="00791DB4"/>
    <w:rsid w:val="007930EC"/>
    <w:rsid w:val="0079373E"/>
    <w:rsid w:val="00793830"/>
    <w:rsid w:val="00793A76"/>
    <w:rsid w:val="00793C0B"/>
    <w:rsid w:val="00795B47"/>
    <w:rsid w:val="007A1CAF"/>
    <w:rsid w:val="007A1E27"/>
    <w:rsid w:val="007A355F"/>
    <w:rsid w:val="007A4313"/>
    <w:rsid w:val="007A43E4"/>
    <w:rsid w:val="007A4ED2"/>
    <w:rsid w:val="007A6C2B"/>
    <w:rsid w:val="007A7998"/>
    <w:rsid w:val="007B0D5C"/>
    <w:rsid w:val="007B2D8D"/>
    <w:rsid w:val="007B376A"/>
    <w:rsid w:val="007B4D6D"/>
    <w:rsid w:val="007B6CAE"/>
    <w:rsid w:val="007B7462"/>
    <w:rsid w:val="007B7FF8"/>
    <w:rsid w:val="007C05BC"/>
    <w:rsid w:val="007C1510"/>
    <w:rsid w:val="007C2622"/>
    <w:rsid w:val="007C45A7"/>
    <w:rsid w:val="007C5068"/>
    <w:rsid w:val="007C5BBB"/>
    <w:rsid w:val="007C6AA4"/>
    <w:rsid w:val="007C7E70"/>
    <w:rsid w:val="007D0058"/>
    <w:rsid w:val="007D00F7"/>
    <w:rsid w:val="007D013D"/>
    <w:rsid w:val="007D0B46"/>
    <w:rsid w:val="007D1131"/>
    <w:rsid w:val="007D12D8"/>
    <w:rsid w:val="007D15F6"/>
    <w:rsid w:val="007D4742"/>
    <w:rsid w:val="007D4B9A"/>
    <w:rsid w:val="007D590E"/>
    <w:rsid w:val="007D5D72"/>
    <w:rsid w:val="007D702B"/>
    <w:rsid w:val="007D7BFB"/>
    <w:rsid w:val="007E2F3B"/>
    <w:rsid w:val="007E30B9"/>
    <w:rsid w:val="007E383F"/>
    <w:rsid w:val="007E3C34"/>
    <w:rsid w:val="007E4DAE"/>
    <w:rsid w:val="007E528C"/>
    <w:rsid w:val="007E533D"/>
    <w:rsid w:val="007E68F0"/>
    <w:rsid w:val="007F0ABC"/>
    <w:rsid w:val="007F12CF"/>
    <w:rsid w:val="007F1B2E"/>
    <w:rsid w:val="007F1FC6"/>
    <w:rsid w:val="007F31B8"/>
    <w:rsid w:val="007F3482"/>
    <w:rsid w:val="007F3A1B"/>
    <w:rsid w:val="007F5028"/>
    <w:rsid w:val="007F6EEF"/>
    <w:rsid w:val="007F73BA"/>
    <w:rsid w:val="007F7735"/>
    <w:rsid w:val="00801DC5"/>
    <w:rsid w:val="008027DB"/>
    <w:rsid w:val="00802879"/>
    <w:rsid w:val="00802E99"/>
    <w:rsid w:val="00804404"/>
    <w:rsid w:val="00804E12"/>
    <w:rsid w:val="00805499"/>
    <w:rsid w:val="00807AF6"/>
    <w:rsid w:val="0081048B"/>
    <w:rsid w:val="00810E33"/>
    <w:rsid w:val="00811D5E"/>
    <w:rsid w:val="00812A46"/>
    <w:rsid w:val="00814D76"/>
    <w:rsid w:val="00815ECE"/>
    <w:rsid w:val="00815FB0"/>
    <w:rsid w:val="008163E8"/>
    <w:rsid w:val="00817CBA"/>
    <w:rsid w:val="00817DF5"/>
    <w:rsid w:val="008219B1"/>
    <w:rsid w:val="00823626"/>
    <w:rsid w:val="00823E02"/>
    <w:rsid w:val="008248BD"/>
    <w:rsid w:val="00825F21"/>
    <w:rsid w:val="00826E69"/>
    <w:rsid w:val="00827735"/>
    <w:rsid w:val="00827BDA"/>
    <w:rsid w:val="008306AA"/>
    <w:rsid w:val="0083201F"/>
    <w:rsid w:val="008335AE"/>
    <w:rsid w:val="00833F4C"/>
    <w:rsid w:val="00835FEA"/>
    <w:rsid w:val="008414F6"/>
    <w:rsid w:val="00842521"/>
    <w:rsid w:val="00842B36"/>
    <w:rsid w:val="00843B9B"/>
    <w:rsid w:val="00843DC1"/>
    <w:rsid w:val="00844CDE"/>
    <w:rsid w:val="00845308"/>
    <w:rsid w:val="00846093"/>
    <w:rsid w:val="0084631A"/>
    <w:rsid w:val="0085052B"/>
    <w:rsid w:val="008515C9"/>
    <w:rsid w:val="00854A9A"/>
    <w:rsid w:val="0085542F"/>
    <w:rsid w:val="00855B57"/>
    <w:rsid w:val="008561BF"/>
    <w:rsid w:val="0086093C"/>
    <w:rsid w:val="008628DF"/>
    <w:rsid w:val="00862E2B"/>
    <w:rsid w:val="00863111"/>
    <w:rsid w:val="00863D0F"/>
    <w:rsid w:val="00864A0D"/>
    <w:rsid w:val="00865B27"/>
    <w:rsid w:val="0086685B"/>
    <w:rsid w:val="008669C6"/>
    <w:rsid w:val="008706E7"/>
    <w:rsid w:val="00873762"/>
    <w:rsid w:val="008738DB"/>
    <w:rsid w:val="00873D6A"/>
    <w:rsid w:val="00874048"/>
    <w:rsid w:val="00876409"/>
    <w:rsid w:val="008774CD"/>
    <w:rsid w:val="008779D1"/>
    <w:rsid w:val="00877AC7"/>
    <w:rsid w:val="00877BD3"/>
    <w:rsid w:val="00877BFD"/>
    <w:rsid w:val="008820C5"/>
    <w:rsid w:val="008841C9"/>
    <w:rsid w:val="0088447E"/>
    <w:rsid w:val="00884A87"/>
    <w:rsid w:val="008852DF"/>
    <w:rsid w:val="008853E8"/>
    <w:rsid w:val="0088605E"/>
    <w:rsid w:val="0088697A"/>
    <w:rsid w:val="00886ACF"/>
    <w:rsid w:val="00887726"/>
    <w:rsid w:val="008901EB"/>
    <w:rsid w:val="00890CFE"/>
    <w:rsid w:val="008918BD"/>
    <w:rsid w:val="00891DB8"/>
    <w:rsid w:val="00892707"/>
    <w:rsid w:val="00893531"/>
    <w:rsid w:val="008944F7"/>
    <w:rsid w:val="008949F1"/>
    <w:rsid w:val="00894CDB"/>
    <w:rsid w:val="00895D30"/>
    <w:rsid w:val="008A016B"/>
    <w:rsid w:val="008A27E8"/>
    <w:rsid w:val="008A2CF5"/>
    <w:rsid w:val="008A3E35"/>
    <w:rsid w:val="008A54F1"/>
    <w:rsid w:val="008A5620"/>
    <w:rsid w:val="008A63EA"/>
    <w:rsid w:val="008B0F7A"/>
    <w:rsid w:val="008B274A"/>
    <w:rsid w:val="008B2B8A"/>
    <w:rsid w:val="008B2BF4"/>
    <w:rsid w:val="008B3773"/>
    <w:rsid w:val="008B3782"/>
    <w:rsid w:val="008B37AA"/>
    <w:rsid w:val="008B4227"/>
    <w:rsid w:val="008B4375"/>
    <w:rsid w:val="008B5A79"/>
    <w:rsid w:val="008C0006"/>
    <w:rsid w:val="008C23C7"/>
    <w:rsid w:val="008C23E5"/>
    <w:rsid w:val="008C3721"/>
    <w:rsid w:val="008C3836"/>
    <w:rsid w:val="008C43D6"/>
    <w:rsid w:val="008C5693"/>
    <w:rsid w:val="008C59A5"/>
    <w:rsid w:val="008C5D18"/>
    <w:rsid w:val="008C6183"/>
    <w:rsid w:val="008C64E8"/>
    <w:rsid w:val="008C73BA"/>
    <w:rsid w:val="008C759D"/>
    <w:rsid w:val="008C7C99"/>
    <w:rsid w:val="008D0867"/>
    <w:rsid w:val="008D0F81"/>
    <w:rsid w:val="008D1872"/>
    <w:rsid w:val="008D24C4"/>
    <w:rsid w:val="008D379D"/>
    <w:rsid w:val="008D4986"/>
    <w:rsid w:val="008D5B9E"/>
    <w:rsid w:val="008E089B"/>
    <w:rsid w:val="008E1ACE"/>
    <w:rsid w:val="008E5B4D"/>
    <w:rsid w:val="008E6FCF"/>
    <w:rsid w:val="008F11CC"/>
    <w:rsid w:val="008F26F0"/>
    <w:rsid w:val="008F30CA"/>
    <w:rsid w:val="008F4862"/>
    <w:rsid w:val="008F540C"/>
    <w:rsid w:val="008F6768"/>
    <w:rsid w:val="008F77BC"/>
    <w:rsid w:val="009000CA"/>
    <w:rsid w:val="00902FBB"/>
    <w:rsid w:val="0090649C"/>
    <w:rsid w:val="00906A21"/>
    <w:rsid w:val="00906B9A"/>
    <w:rsid w:val="009078A7"/>
    <w:rsid w:val="0091036E"/>
    <w:rsid w:val="009105FD"/>
    <w:rsid w:val="00910AFB"/>
    <w:rsid w:val="00911205"/>
    <w:rsid w:val="00911E05"/>
    <w:rsid w:val="00912154"/>
    <w:rsid w:val="00913C81"/>
    <w:rsid w:val="009151B5"/>
    <w:rsid w:val="00915C50"/>
    <w:rsid w:val="00915F2B"/>
    <w:rsid w:val="00916008"/>
    <w:rsid w:val="00917184"/>
    <w:rsid w:val="00920521"/>
    <w:rsid w:val="009207C9"/>
    <w:rsid w:val="00921579"/>
    <w:rsid w:val="0092213F"/>
    <w:rsid w:val="0092283F"/>
    <w:rsid w:val="00922C3F"/>
    <w:rsid w:val="00923939"/>
    <w:rsid w:val="00925ACC"/>
    <w:rsid w:val="009267E6"/>
    <w:rsid w:val="00926F5A"/>
    <w:rsid w:val="0093008D"/>
    <w:rsid w:val="00930389"/>
    <w:rsid w:val="00932579"/>
    <w:rsid w:val="009327A2"/>
    <w:rsid w:val="0093320C"/>
    <w:rsid w:val="009348D2"/>
    <w:rsid w:val="00934D7B"/>
    <w:rsid w:val="00934DE5"/>
    <w:rsid w:val="00941EA4"/>
    <w:rsid w:val="00942EBD"/>
    <w:rsid w:val="00944E59"/>
    <w:rsid w:val="009467F3"/>
    <w:rsid w:val="009472D1"/>
    <w:rsid w:val="009477B0"/>
    <w:rsid w:val="0095018D"/>
    <w:rsid w:val="0095233B"/>
    <w:rsid w:val="00952652"/>
    <w:rsid w:val="00952880"/>
    <w:rsid w:val="00954BC7"/>
    <w:rsid w:val="00954EF9"/>
    <w:rsid w:val="00955C1B"/>
    <w:rsid w:val="009569BD"/>
    <w:rsid w:val="00961409"/>
    <w:rsid w:val="00963C3B"/>
    <w:rsid w:val="00964B2C"/>
    <w:rsid w:val="00964C93"/>
    <w:rsid w:val="00965C96"/>
    <w:rsid w:val="00966101"/>
    <w:rsid w:val="0096641D"/>
    <w:rsid w:val="009671ED"/>
    <w:rsid w:val="0097029F"/>
    <w:rsid w:val="00970742"/>
    <w:rsid w:val="009709B3"/>
    <w:rsid w:val="00972AC0"/>
    <w:rsid w:val="00972E85"/>
    <w:rsid w:val="00973695"/>
    <w:rsid w:val="00973F82"/>
    <w:rsid w:val="009742AD"/>
    <w:rsid w:val="00975528"/>
    <w:rsid w:val="00976115"/>
    <w:rsid w:val="00976A28"/>
    <w:rsid w:val="00976E5C"/>
    <w:rsid w:val="00981810"/>
    <w:rsid w:val="00981878"/>
    <w:rsid w:val="009829D5"/>
    <w:rsid w:val="00983C5D"/>
    <w:rsid w:val="00985473"/>
    <w:rsid w:val="00986849"/>
    <w:rsid w:val="0098730E"/>
    <w:rsid w:val="00987AC4"/>
    <w:rsid w:val="00987E3D"/>
    <w:rsid w:val="00987F5E"/>
    <w:rsid w:val="00987FB3"/>
    <w:rsid w:val="0099005C"/>
    <w:rsid w:val="00990921"/>
    <w:rsid w:val="009918F7"/>
    <w:rsid w:val="00993A34"/>
    <w:rsid w:val="009950F9"/>
    <w:rsid w:val="009968E0"/>
    <w:rsid w:val="009979E8"/>
    <w:rsid w:val="009A024A"/>
    <w:rsid w:val="009A0C7D"/>
    <w:rsid w:val="009A1719"/>
    <w:rsid w:val="009A20E3"/>
    <w:rsid w:val="009A2384"/>
    <w:rsid w:val="009A6490"/>
    <w:rsid w:val="009A71FB"/>
    <w:rsid w:val="009B149C"/>
    <w:rsid w:val="009B2052"/>
    <w:rsid w:val="009B28BD"/>
    <w:rsid w:val="009B4C38"/>
    <w:rsid w:val="009B615B"/>
    <w:rsid w:val="009C08C6"/>
    <w:rsid w:val="009C0AC0"/>
    <w:rsid w:val="009C1AFA"/>
    <w:rsid w:val="009C2686"/>
    <w:rsid w:val="009C27D1"/>
    <w:rsid w:val="009C2D5D"/>
    <w:rsid w:val="009C2FDA"/>
    <w:rsid w:val="009C3383"/>
    <w:rsid w:val="009C4333"/>
    <w:rsid w:val="009C55A6"/>
    <w:rsid w:val="009C635E"/>
    <w:rsid w:val="009C7962"/>
    <w:rsid w:val="009C7DEC"/>
    <w:rsid w:val="009D1EAE"/>
    <w:rsid w:val="009D1EE9"/>
    <w:rsid w:val="009D24BE"/>
    <w:rsid w:val="009D2C92"/>
    <w:rsid w:val="009D36A2"/>
    <w:rsid w:val="009D3AF0"/>
    <w:rsid w:val="009D47A1"/>
    <w:rsid w:val="009D530A"/>
    <w:rsid w:val="009D6096"/>
    <w:rsid w:val="009D735A"/>
    <w:rsid w:val="009D7B0F"/>
    <w:rsid w:val="009E01AA"/>
    <w:rsid w:val="009E0BD7"/>
    <w:rsid w:val="009E2887"/>
    <w:rsid w:val="009E2B41"/>
    <w:rsid w:val="009E310B"/>
    <w:rsid w:val="009E31DD"/>
    <w:rsid w:val="009E393F"/>
    <w:rsid w:val="009E458A"/>
    <w:rsid w:val="009E5037"/>
    <w:rsid w:val="009E5AD2"/>
    <w:rsid w:val="009E69E6"/>
    <w:rsid w:val="009E6A20"/>
    <w:rsid w:val="009E765A"/>
    <w:rsid w:val="009F0C93"/>
    <w:rsid w:val="009F1C67"/>
    <w:rsid w:val="009F26FD"/>
    <w:rsid w:val="009F297F"/>
    <w:rsid w:val="009F36A9"/>
    <w:rsid w:val="009F5A65"/>
    <w:rsid w:val="009F5AF4"/>
    <w:rsid w:val="009F64AF"/>
    <w:rsid w:val="009F7A4E"/>
    <w:rsid w:val="009F7DAD"/>
    <w:rsid w:val="00A0260E"/>
    <w:rsid w:val="00A04B87"/>
    <w:rsid w:val="00A04F5B"/>
    <w:rsid w:val="00A05048"/>
    <w:rsid w:val="00A050BF"/>
    <w:rsid w:val="00A05DEB"/>
    <w:rsid w:val="00A06329"/>
    <w:rsid w:val="00A06AD0"/>
    <w:rsid w:val="00A10E6E"/>
    <w:rsid w:val="00A11DE6"/>
    <w:rsid w:val="00A11F70"/>
    <w:rsid w:val="00A129DA"/>
    <w:rsid w:val="00A140F5"/>
    <w:rsid w:val="00A158AC"/>
    <w:rsid w:val="00A15E57"/>
    <w:rsid w:val="00A16C01"/>
    <w:rsid w:val="00A201C4"/>
    <w:rsid w:val="00A23B62"/>
    <w:rsid w:val="00A2412D"/>
    <w:rsid w:val="00A24722"/>
    <w:rsid w:val="00A24857"/>
    <w:rsid w:val="00A26202"/>
    <w:rsid w:val="00A306EF"/>
    <w:rsid w:val="00A30AEF"/>
    <w:rsid w:val="00A311C4"/>
    <w:rsid w:val="00A32F3B"/>
    <w:rsid w:val="00A33D56"/>
    <w:rsid w:val="00A35576"/>
    <w:rsid w:val="00A35C1F"/>
    <w:rsid w:val="00A35CB4"/>
    <w:rsid w:val="00A37350"/>
    <w:rsid w:val="00A40E41"/>
    <w:rsid w:val="00A41C6B"/>
    <w:rsid w:val="00A42E0D"/>
    <w:rsid w:val="00A450E6"/>
    <w:rsid w:val="00A45393"/>
    <w:rsid w:val="00A45D09"/>
    <w:rsid w:val="00A46448"/>
    <w:rsid w:val="00A50179"/>
    <w:rsid w:val="00A52A37"/>
    <w:rsid w:val="00A52E47"/>
    <w:rsid w:val="00A53B21"/>
    <w:rsid w:val="00A53E8F"/>
    <w:rsid w:val="00A551D0"/>
    <w:rsid w:val="00A55F8C"/>
    <w:rsid w:val="00A5654E"/>
    <w:rsid w:val="00A56999"/>
    <w:rsid w:val="00A5727E"/>
    <w:rsid w:val="00A606E7"/>
    <w:rsid w:val="00A621AA"/>
    <w:rsid w:val="00A634D0"/>
    <w:rsid w:val="00A64528"/>
    <w:rsid w:val="00A64DBE"/>
    <w:rsid w:val="00A6595D"/>
    <w:rsid w:val="00A70FC3"/>
    <w:rsid w:val="00A71503"/>
    <w:rsid w:val="00A71530"/>
    <w:rsid w:val="00A71CBC"/>
    <w:rsid w:val="00A75B2C"/>
    <w:rsid w:val="00A75D5E"/>
    <w:rsid w:val="00A766FC"/>
    <w:rsid w:val="00A76B0A"/>
    <w:rsid w:val="00A77732"/>
    <w:rsid w:val="00A8224A"/>
    <w:rsid w:val="00A824B2"/>
    <w:rsid w:val="00A82667"/>
    <w:rsid w:val="00A82C36"/>
    <w:rsid w:val="00A82F6F"/>
    <w:rsid w:val="00A8366E"/>
    <w:rsid w:val="00A84CD0"/>
    <w:rsid w:val="00A85742"/>
    <w:rsid w:val="00A863A3"/>
    <w:rsid w:val="00A87BDF"/>
    <w:rsid w:val="00A87C7F"/>
    <w:rsid w:val="00A900D5"/>
    <w:rsid w:val="00A90536"/>
    <w:rsid w:val="00A9182D"/>
    <w:rsid w:val="00A91AA5"/>
    <w:rsid w:val="00A92A9F"/>
    <w:rsid w:val="00A931D2"/>
    <w:rsid w:val="00A9323D"/>
    <w:rsid w:val="00A9583C"/>
    <w:rsid w:val="00A9670D"/>
    <w:rsid w:val="00A9722F"/>
    <w:rsid w:val="00A972B7"/>
    <w:rsid w:val="00A97FCE"/>
    <w:rsid w:val="00AA06E7"/>
    <w:rsid w:val="00AA0B56"/>
    <w:rsid w:val="00AA1195"/>
    <w:rsid w:val="00AA238C"/>
    <w:rsid w:val="00AA280F"/>
    <w:rsid w:val="00AA36A0"/>
    <w:rsid w:val="00AA6115"/>
    <w:rsid w:val="00AA621C"/>
    <w:rsid w:val="00AA6FB7"/>
    <w:rsid w:val="00AA7DD6"/>
    <w:rsid w:val="00AB089A"/>
    <w:rsid w:val="00AB12D2"/>
    <w:rsid w:val="00AB3A64"/>
    <w:rsid w:val="00AB4EFB"/>
    <w:rsid w:val="00AB5705"/>
    <w:rsid w:val="00AB74DA"/>
    <w:rsid w:val="00AC192B"/>
    <w:rsid w:val="00AC2455"/>
    <w:rsid w:val="00AC3233"/>
    <w:rsid w:val="00AC36CD"/>
    <w:rsid w:val="00AC3A57"/>
    <w:rsid w:val="00AC7299"/>
    <w:rsid w:val="00AC79AD"/>
    <w:rsid w:val="00AD05BB"/>
    <w:rsid w:val="00AD098B"/>
    <w:rsid w:val="00AD1937"/>
    <w:rsid w:val="00AD1A64"/>
    <w:rsid w:val="00AD1D4B"/>
    <w:rsid w:val="00AD2156"/>
    <w:rsid w:val="00AD22D1"/>
    <w:rsid w:val="00AD2EC8"/>
    <w:rsid w:val="00AD3841"/>
    <w:rsid w:val="00AD40F1"/>
    <w:rsid w:val="00AD4267"/>
    <w:rsid w:val="00AD485A"/>
    <w:rsid w:val="00AD4E21"/>
    <w:rsid w:val="00AD5C2E"/>
    <w:rsid w:val="00AD6C75"/>
    <w:rsid w:val="00AD7853"/>
    <w:rsid w:val="00AE2818"/>
    <w:rsid w:val="00AE334E"/>
    <w:rsid w:val="00AE375E"/>
    <w:rsid w:val="00AE4D5F"/>
    <w:rsid w:val="00AE5AAA"/>
    <w:rsid w:val="00AE5EC1"/>
    <w:rsid w:val="00AE7EBB"/>
    <w:rsid w:val="00AF0174"/>
    <w:rsid w:val="00AF100A"/>
    <w:rsid w:val="00AF1585"/>
    <w:rsid w:val="00AF3021"/>
    <w:rsid w:val="00AF330F"/>
    <w:rsid w:val="00AF6802"/>
    <w:rsid w:val="00AF7B7E"/>
    <w:rsid w:val="00B00B5E"/>
    <w:rsid w:val="00B029AD"/>
    <w:rsid w:val="00B0498D"/>
    <w:rsid w:val="00B05E6D"/>
    <w:rsid w:val="00B06698"/>
    <w:rsid w:val="00B067A3"/>
    <w:rsid w:val="00B11C4F"/>
    <w:rsid w:val="00B11DA6"/>
    <w:rsid w:val="00B12442"/>
    <w:rsid w:val="00B1442F"/>
    <w:rsid w:val="00B1474B"/>
    <w:rsid w:val="00B1552E"/>
    <w:rsid w:val="00B17303"/>
    <w:rsid w:val="00B17B70"/>
    <w:rsid w:val="00B17ECC"/>
    <w:rsid w:val="00B21440"/>
    <w:rsid w:val="00B21F68"/>
    <w:rsid w:val="00B23573"/>
    <w:rsid w:val="00B24744"/>
    <w:rsid w:val="00B2485F"/>
    <w:rsid w:val="00B24C43"/>
    <w:rsid w:val="00B27979"/>
    <w:rsid w:val="00B30AB8"/>
    <w:rsid w:val="00B32050"/>
    <w:rsid w:val="00B321C0"/>
    <w:rsid w:val="00B33026"/>
    <w:rsid w:val="00B335DD"/>
    <w:rsid w:val="00B339AD"/>
    <w:rsid w:val="00B33DA6"/>
    <w:rsid w:val="00B34C11"/>
    <w:rsid w:val="00B3538F"/>
    <w:rsid w:val="00B363E1"/>
    <w:rsid w:val="00B3710A"/>
    <w:rsid w:val="00B375FF"/>
    <w:rsid w:val="00B404D6"/>
    <w:rsid w:val="00B408E7"/>
    <w:rsid w:val="00B40BFA"/>
    <w:rsid w:val="00B40F19"/>
    <w:rsid w:val="00B4102B"/>
    <w:rsid w:val="00B4165B"/>
    <w:rsid w:val="00B41BEF"/>
    <w:rsid w:val="00B424AC"/>
    <w:rsid w:val="00B42B71"/>
    <w:rsid w:val="00B42C90"/>
    <w:rsid w:val="00B43296"/>
    <w:rsid w:val="00B438F7"/>
    <w:rsid w:val="00B44BB3"/>
    <w:rsid w:val="00B45453"/>
    <w:rsid w:val="00B454D1"/>
    <w:rsid w:val="00B461E5"/>
    <w:rsid w:val="00B46699"/>
    <w:rsid w:val="00B46B64"/>
    <w:rsid w:val="00B46D52"/>
    <w:rsid w:val="00B47CB6"/>
    <w:rsid w:val="00B52A9C"/>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3CF7"/>
    <w:rsid w:val="00B6414B"/>
    <w:rsid w:val="00B64FCB"/>
    <w:rsid w:val="00B65538"/>
    <w:rsid w:val="00B65E0D"/>
    <w:rsid w:val="00B703D8"/>
    <w:rsid w:val="00B704A7"/>
    <w:rsid w:val="00B706C7"/>
    <w:rsid w:val="00B72CF0"/>
    <w:rsid w:val="00B72F1F"/>
    <w:rsid w:val="00B73114"/>
    <w:rsid w:val="00B7348E"/>
    <w:rsid w:val="00B74C49"/>
    <w:rsid w:val="00B74C8A"/>
    <w:rsid w:val="00B75109"/>
    <w:rsid w:val="00B76C26"/>
    <w:rsid w:val="00B8007B"/>
    <w:rsid w:val="00B82331"/>
    <w:rsid w:val="00B82890"/>
    <w:rsid w:val="00B83218"/>
    <w:rsid w:val="00B838E4"/>
    <w:rsid w:val="00B85322"/>
    <w:rsid w:val="00B85681"/>
    <w:rsid w:val="00B867E3"/>
    <w:rsid w:val="00B86EA7"/>
    <w:rsid w:val="00B86ED8"/>
    <w:rsid w:val="00B87EAE"/>
    <w:rsid w:val="00B87FC4"/>
    <w:rsid w:val="00B9004F"/>
    <w:rsid w:val="00B91509"/>
    <w:rsid w:val="00B91784"/>
    <w:rsid w:val="00B9267B"/>
    <w:rsid w:val="00B927CB"/>
    <w:rsid w:val="00B931F8"/>
    <w:rsid w:val="00B93B70"/>
    <w:rsid w:val="00B94361"/>
    <w:rsid w:val="00B946DF"/>
    <w:rsid w:val="00B946E5"/>
    <w:rsid w:val="00B94A94"/>
    <w:rsid w:val="00B95ACD"/>
    <w:rsid w:val="00B95E39"/>
    <w:rsid w:val="00B96B5E"/>
    <w:rsid w:val="00B9730A"/>
    <w:rsid w:val="00B9758C"/>
    <w:rsid w:val="00BA0C93"/>
    <w:rsid w:val="00BA0F08"/>
    <w:rsid w:val="00BA2806"/>
    <w:rsid w:val="00BA2DFE"/>
    <w:rsid w:val="00BA3931"/>
    <w:rsid w:val="00BA3A66"/>
    <w:rsid w:val="00BA4BA7"/>
    <w:rsid w:val="00BA5BEA"/>
    <w:rsid w:val="00BA5DAC"/>
    <w:rsid w:val="00BA6798"/>
    <w:rsid w:val="00BA7ADB"/>
    <w:rsid w:val="00BB0870"/>
    <w:rsid w:val="00BB1D2D"/>
    <w:rsid w:val="00BB43E5"/>
    <w:rsid w:val="00BB4628"/>
    <w:rsid w:val="00BB4BF2"/>
    <w:rsid w:val="00BB509E"/>
    <w:rsid w:val="00BB54A0"/>
    <w:rsid w:val="00BB566D"/>
    <w:rsid w:val="00BB61F1"/>
    <w:rsid w:val="00BB6219"/>
    <w:rsid w:val="00BB7579"/>
    <w:rsid w:val="00BC0008"/>
    <w:rsid w:val="00BC2122"/>
    <w:rsid w:val="00BC248D"/>
    <w:rsid w:val="00BC30E0"/>
    <w:rsid w:val="00BC5EC1"/>
    <w:rsid w:val="00BC74B7"/>
    <w:rsid w:val="00BC7ABF"/>
    <w:rsid w:val="00BD0166"/>
    <w:rsid w:val="00BD3287"/>
    <w:rsid w:val="00BD35CA"/>
    <w:rsid w:val="00BD3609"/>
    <w:rsid w:val="00BD5946"/>
    <w:rsid w:val="00BD5A9E"/>
    <w:rsid w:val="00BD70FF"/>
    <w:rsid w:val="00BD7CA1"/>
    <w:rsid w:val="00BE00AF"/>
    <w:rsid w:val="00BE18EB"/>
    <w:rsid w:val="00BE2B21"/>
    <w:rsid w:val="00BE2EAD"/>
    <w:rsid w:val="00BE3874"/>
    <w:rsid w:val="00BE40A2"/>
    <w:rsid w:val="00BE66FC"/>
    <w:rsid w:val="00BE70B5"/>
    <w:rsid w:val="00BF021D"/>
    <w:rsid w:val="00BF0E32"/>
    <w:rsid w:val="00BF1FE9"/>
    <w:rsid w:val="00BF204E"/>
    <w:rsid w:val="00BF2C92"/>
    <w:rsid w:val="00BF3001"/>
    <w:rsid w:val="00BF33A1"/>
    <w:rsid w:val="00BF3815"/>
    <w:rsid w:val="00BF4976"/>
    <w:rsid w:val="00BF49E1"/>
    <w:rsid w:val="00BF5300"/>
    <w:rsid w:val="00BF5FEC"/>
    <w:rsid w:val="00BF63E3"/>
    <w:rsid w:val="00C00AF3"/>
    <w:rsid w:val="00C01107"/>
    <w:rsid w:val="00C0111C"/>
    <w:rsid w:val="00C0317D"/>
    <w:rsid w:val="00C0320C"/>
    <w:rsid w:val="00C03E8F"/>
    <w:rsid w:val="00C04BC0"/>
    <w:rsid w:val="00C054B2"/>
    <w:rsid w:val="00C061D5"/>
    <w:rsid w:val="00C10381"/>
    <w:rsid w:val="00C10A54"/>
    <w:rsid w:val="00C112AF"/>
    <w:rsid w:val="00C13AD9"/>
    <w:rsid w:val="00C13D69"/>
    <w:rsid w:val="00C145F8"/>
    <w:rsid w:val="00C16211"/>
    <w:rsid w:val="00C16F79"/>
    <w:rsid w:val="00C17732"/>
    <w:rsid w:val="00C211CA"/>
    <w:rsid w:val="00C22A1C"/>
    <w:rsid w:val="00C238FF"/>
    <w:rsid w:val="00C23985"/>
    <w:rsid w:val="00C244A1"/>
    <w:rsid w:val="00C245E5"/>
    <w:rsid w:val="00C24934"/>
    <w:rsid w:val="00C24A32"/>
    <w:rsid w:val="00C258CA"/>
    <w:rsid w:val="00C258CC"/>
    <w:rsid w:val="00C25F7D"/>
    <w:rsid w:val="00C2677C"/>
    <w:rsid w:val="00C272EF"/>
    <w:rsid w:val="00C30303"/>
    <w:rsid w:val="00C30E24"/>
    <w:rsid w:val="00C31F44"/>
    <w:rsid w:val="00C32303"/>
    <w:rsid w:val="00C34E02"/>
    <w:rsid w:val="00C35ADD"/>
    <w:rsid w:val="00C41372"/>
    <w:rsid w:val="00C4137D"/>
    <w:rsid w:val="00C41F2A"/>
    <w:rsid w:val="00C41F76"/>
    <w:rsid w:val="00C42685"/>
    <w:rsid w:val="00C43AA8"/>
    <w:rsid w:val="00C45D81"/>
    <w:rsid w:val="00C46D46"/>
    <w:rsid w:val="00C47FC6"/>
    <w:rsid w:val="00C501F6"/>
    <w:rsid w:val="00C524D2"/>
    <w:rsid w:val="00C52E7E"/>
    <w:rsid w:val="00C578F5"/>
    <w:rsid w:val="00C57CE5"/>
    <w:rsid w:val="00C57DD9"/>
    <w:rsid w:val="00C60760"/>
    <w:rsid w:val="00C622F9"/>
    <w:rsid w:val="00C64610"/>
    <w:rsid w:val="00C65176"/>
    <w:rsid w:val="00C66480"/>
    <w:rsid w:val="00C67379"/>
    <w:rsid w:val="00C67E10"/>
    <w:rsid w:val="00C709AD"/>
    <w:rsid w:val="00C72BB2"/>
    <w:rsid w:val="00C72E96"/>
    <w:rsid w:val="00C73A7D"/>
    <w:rsid w:val="00C73C28"/>
    <w:rsid w:val="00C74EC6"/>
    <w:rsid w:val="00C753E9"/>
    <w:rsid w:val="00C77FBE"/>
    <w:rsid w:val="00C8122E"/>
    <w:rsid w:val="00C8165A"/>
    <w:rsid w:val="00C819CE"/>
    <w:rsid w:val="00C829D6"/>
    <w:rsid w:val="00C82B57"/>
    <w:rsid w:val="00C83CCD"/>
    <w:rsid w:val="00C84943"/>
    <w:rsid w:val="00C849BC"/>
    <w:rsid w:val="00C858E4"/>
    <w:rsid w:val="00C865C1"/>
    <w:rsid w:val="00C86972"/>
    <w:rsid w:val="00C90C12"/>
    <w:rsid w:val="00C90C6E"/>
    <w:rsid w:val="00C91737"/>
    <w:rsid w:val="00C922AA"/>
    <w:rsid w:val="00C93AF5"/>
    <w:rsid w:val="00C9513B"/>
    <w:rsid w:val="00C95632"/>
    <w:rsid w:val="00CA160D"/>
    <w:rsid w:val="00CA2A65"/>
    <w:rsid w:val="00CA4177"/>
    <w:rsid w:val="00CA5D9C"/>
    <w:rsid w:val="00CA6580"/>
    <w:rsid w:val="00CB0986"/>
    <w:rsid w:val="00CB0B29"/>
    <w:rsid w:val="00CB1284"/>
    <w:rsid w:val="00CB5F00"/>
    <w:rsid w:val="00CB64AF"/>
    <w:rsid w:val="00CB6F76"/>
    <w:rsid w:val="00CB78F7"/>
    <w:rsid w:val="00CC28CC"/>
    <w:rsid w:val="00CC3028"/>
    <w:rsid w:val="00CC3550"/>
    <w:rsid w:val="00CC44F8"/>
    <w:rsid w:val="00CC6BB4"/>
    <w:rsid w:val="00CC6E59"/>
    <w:rsid w:val="00CD0144"/>
    <w:rsid w:val="00CD10C6"/>
    <w:rsid w:val="00CD2009"/>
    <w:rsid w:val="00CD22C2"/>
    <w:rsid w:val="00CD3166"/>
    <w:rsid w:val="00CD70B3"/>
    <w:rsid w:val="00CD74FE"/>
    <w:rsid w:val="00CD7A88"/>
    <w:rsid w:val="00CE099C"/>
    <w:rsid w:val="00CE1243"/>
    <w:rsid w:val="00CE1571"/>
    <w:rsid w:val="00CE210D"/>
    <w:rsid w:val="00CE51F3"/>
    <w:rsid w:val="00CE5CA3"/>
    <w:rsid w:val="00CE5E7F"/>
    <w:rsid w:val="00CE7291"/>
    <w:rsid w:val="00CE78ED"/>
    <w:rsid w:val="00CF00EC"/>
    <w:rsid w:val="00CF13B7"/>
    <w:rsid w:val="00CF40B7"/>
    <w:rsid w:val="00CF508E"/>
    <w:rsid w:val="00CF5526"/>
    <w:rsid w:val="00CF64E6"/>
    <w:rsid w:val="00CF6749"/>
    <w:rsid w:val="00CF74ED"/>
    <w:rsid w:val="00D01930"/>
    <w:rsid w:val="00D0465E"/>
    <w:rsid w:val="00D04FF5"/>
    <w:rsid w:val="00D05CF3"/>
    <w:rsid w:val="00D06660"/>
    <w:rsid w:val="00D07535"/>
    <w:rsid w:val="00D10C8F"/>
    <w:rsid w:val="00D11E99"/>
    <w:rsid w:val="00D14895"/>
    <w:rsid w:val="00D14968"/>
    <w:rsid w:val="00D14BD7"/>
    <w:rsid w:val="00D1561E"/>
    <w:rsid w:val="00D165C0"/>
    <w:rsid w:val="00D166D3"/>
    <w:rsid w:val="00D20345"/>
    <w:rsid w:val="00D20346"/>
    <w:rsid w:val="00D20A44"/>
    <w:rsid w:val="00D211AA"/>
    <w:rsid w:val="00D2142D"/>
    <w:rsid w:val="00D22674"/>
    <w:rsid w:val="00D22A18"/>
    <w:rsid w:val="00D245A3"/>
    <w:rsid w:val="00D26EB4"/>
    <w:rsid w:val="00D26F33"/>
    <w:rsid w:val="00D27E17"/>
    <w:rsid w:val="00D30231"/>
    <w:rsid w:val="00D311A3"/>
    <w:rsid w:val="00D315C7"/>
    <w:rsid w:val="00D3197B"/>
    <w:rsid w:val="00D346BD"/>
    <w:rsid w:val="00D34EE9"/>
    <w:rsid w:val="00D35B97"/>
    <w:rsid w:val="00D35DDF"/>
    <w:rsid w:val="00D364FD"/>
    <w:rsid w:val="00D36C8B"/>
    <w:rsid w:val="00D36D8E"/>
    <w:rsid w:val="00D36EF4"/>
    <w:rsid w:val="00D379CD"/>
    <w:rsid w:val="00D37CF4"/>
    <w:rsid w:val="00D40650"/>
    <w:rsid w:val="00D41CB6"/>
    <w:rsid w:val="00D42022"/>
    <w:rsid w:val="00D43039"/>
    <w:rsid w:val="00D44514"/>
    <w:rsid w:val="00D46054"/>
    <w:rsid w:val="00D465B2"/>
    <w:rsid w:val="00D5086C"/>
    <w:rsid w:val="00D50A67"/>
    <w:rsid w:val="00D51056"/>
    <w:rsid w:val="00D51318"/>
    <w:rsid w:val="00D51510"/>
    <w:rsid w:val="00D53582"/>
    <w:rsid w:val="00D53603"/>
    <w:rsid w:val="00D55AA9"/>
    <w:rsid w:val="00D5612A"/>
    <w:rsid w:val="00D57CB8"/>
    <w:rsid w:val="00D600EF"/>
    <w:rsid w:val="00D60EE5"/>
    <w:rsid w:val="00D614DA"/>
    <w:rsid w:val="00D62CCC"/>
    <w:rsid w:val="00D635F4"/>
    <w:rsid w:val="00D63B57"/>
    <w:rsid w:val="00D63DE4"/>
    <w:rsid w:val="00D64995"/>
    <w:rsid w:val="00D66223"/>
    <w:rsid w:val="00D676A4"/>
    <w:rsid w:val="00D71BAB"/>
    <w:rsid w:val="00D723B6"/>
    <w:rsid w:val="00D732D3"/>
    <w:rsid w:val="00D76425"/>
    <w:rsid w:val="00D81787"/>
    <w:rsid w:val="00D836D8"/>
    <w:rsid w:val="00D84880"/>
    <w:rsid w:val="00D8522E"/>
    <w:rsid w:val="00D8590C"/>
    <w:rsid w:val="00D86176"/>
    <w:rsid w:val="00D86557"/>
    <w:rsid w:val="00D8681A"/>
    <w:rsid w:val="00D86CBA"/>
    <w:rsid w:val="00D86EA2"/>
    <w:rsid w:val="00D87684"/>
    <w:rsid w:val="00D87BCB"/>
    <w:rsid w:val="00D9003E"/>
    <w:rsid w:val="00D9040B"/>
    <w:rsid w:val="00D90A7C"/>
    <w:rsid w:val="00D924F9"/>
    <w:rsid w:val="00D927D5"/>
    <w:rsid w:val="00D92E83"/>
    <w:rsid w:val="00D935D1"/>
    <w:rsid w:val="00D93D9E"/>
    <w:rsid w:val="00D94EE0"/>
    <w:rsid w:val="00D96B75"/>
    <w:rsid w:val="00DA0A59"/>
    <w:rsid w:val="00DA1FCA"/>
    <w:rsid w:val="00DA3EFD"/>
    <w:rsid w:val="00DA40BB"/>
    <w:rsid w:val="00DA6BC3"/>
    <w:rsid w:val="00DA7841"/>
    <w:rsid w:val="00DB0818"/>
    <w:rsid w:val="00DB1DAB"/>
    <w:rsid w:val="00DB3591"/>
    <w:rsid w:val="00DB37A8"/>
    <w:rsid w:val="00DB7CFC"/>
    <w:rsid w:val="00DB7DC3"/>
    <w:rsid w:val="00DC13DF"/>
    <w:rsid w:val="00DC290E"/>
    <w:rsid w:val="00DC304D"/>
    <w:rsid w:val="00DC354E"/>
    <w:rsid w:val="00DC5969"/>
    <w:rsid w:val="00DC6331"/>
    <w:rsid w:val="00DC6BC8"/>
    <w:rsid w:val="00DD031A"/>
    <w:rsid w:val="00DD086E"/>
    <w:rsid w:val="00DD1293"/>
    <w:rsid w:val="00DD17C5"/>
    <w:rsid w:val="00DD1961"/>
    <w:rsid w:val="00DD2359"/>
    <w:rsid w:val="00DD3A7E"/>
    <w:rsid w:val="00DD3B62"/>
    <w:rsid w:val="00DD4A1E"/>
    <w:rsid w:val="00DD55ED"/>
    <w:rsid w:val="00DD5E97"/>
    <w:rsid w:val="00DD699E"/>
    <w:rsid w:val="00DD7265"/>
    <w:rsid w:val="00DE0276"/>
    <w:rsid w:val="00DE0414"/>
    <w:rsid w:val="00DE0E34"/>
    <w:rsid w:val="00DE1CE3"/>
    <w:rsid w:val="00DE2470"/>
    <w:rsid w:val="00DE3D14"/>
    <w:rsid w:val="00DE44FD"/>
    <w:rsid w:val="00DE5099"/>
    <w:rsid w:val="00DE6445"/>
    <w:rsid w:val="00DE680B"/>
    <w:rsid w:val="00DE757B"/>
    <w:rsid w:val="00DE787E"/>
    <w:rsid w:val="00DF0546"/>
    <w:rsid w:val="00DF0EF5"/>
    <w:rsid w:val="00DF13F4"/>
    <w:rsid w:val="00DF2467"/>
    <w:rsid w:val="00DF34AB"/>
    <w:rsid w:val="00DF498B"/>
    <w:rsid w:val="00DF4A76"/>
    <w:rsid w:val="00DF4C00"/>
    <w:rsid w:val="00DF5FF9"/>
    <w:rsid w:val="00E00C63"/>
    <w:rsid w:val="00E00DF4"/>
    <w:rsid w:val="00E02864"/>
    <w:rsid w:val="00E0406A"/>
    <w:rsid w:val="00E07B80"/>
    <w:rsid w:val="00E10137"/>
    <w:rsid w:val="00E105D6"/>
    <w:rsid w:val="00E111B6"/>
    <w:rsid w:val="00E1494E"/>
    <w:rsid w:val="00E14982"/>
    <w:rsid w:val="00E14C7F"/>
    <w:rsid w:val="00E1578A"/>
    <w:rsid w:val="00E164B5"/>
    <w:rsid w:val="00E165C9"/>
    <w:rsid w:val="00E16B2B"/>
    <w:rsid w:val="00E2069A"/>
    <w:rsid w:val="00E21A66"/>
    <w:rsid w:val="00E25DF9"/>
    <w:rsid w:val="00E27438"/>
    <w:rsid w:val="00E27512"/>
    <w:rsid w:val="00E276B9"/>
    <w:rsid w:val="00E2777A"/>
    <w:rsid w:val="00E300CE"/>
    <w:rsid w:val="00E31687"/>
    <w:rsid w:val="00E32743"/>
    <w:rsid w:val="00E32A4D"/>
    <w:rsid w:val="00E334E8"/>
    <w:rsid w:val="00E34E79"/>
    <w:rsid w:val="00E375DE"/>
    <w:rsid w:val="00E407A2"/>
    <w:rsid w:val="00E41F62"/>
    <w:rsid w:val="00E424A4"/>
    <w:rsid w:val="00E42DD5"/>
    <w:rsid w:val="00E43509"/>
    <w:rsid w:val="00E43921"/>
    <w:rsid w:val="00E44B0D"/>
    <w:rsid w:val="00E459BB"/>
    <w:rsid w:val="00E45C13"/>
    <w:rsid w:val="00E47B52"/>
    <w:rsid w:val="00E50168"/>
    <w:rsid w:val="00E5181E"/>
    <w:rsid w:val="00E51C2C"/>
    <w:rsid w:val="00E51F03"/>
    <w:rsid w:val="00E52746"/>
    <w:rsid w:val="00E52790"/>
    <w:rsid w:val="00E535EB"/>
    <w:rsid w:val="00E565BD"/>
    <w:rsid w:val="00E56626"/>
    <w:rsid w:val="00E57D50"/>
    <w:rsid w:val="00E611B1"/>
    <w:rsid w:val="00E61765"/>
    <w:rsid w:val="00E62EC7"/>
    <w:rsid w:val="00E63486"/>
    <w:rsid w:val="00E6469A"/>
    <w:rsid w:val="00E64855"/>
    <w:rsid w:val="00E65C59"/>
    <w:rsid w:val="00E66435"/>
    <w:rsid w:val="00E66740"/>
    <w:rsid w:val="00E6761C"/>
    <w:rsid w:val="00E67DB4"/>
    <w:rsid w:val="00E704B2"/>
    <w:rsid w:val="00E71BBF"/>
    <w:rsid w:val="00E732F0"/>
    <w:rsid w:val="00E739F9"/>
    <w:rsid w:val="00E74F92"/>
    <w:rsid w:val="00E766E6"/>
    <w:rsid w:val="00E76CAA"/>
    <w:rsid w:val="00E77451"/>
    <w:rsid w:val="00E779C5"/>
    <w:rsid w:val="00E77ABE"/>
    <w:rsid w:val="00E801F7"/>
    <w:rsid w:val="00E804DC"/>
    <w:rsid w:val="00E806BC"/>
    <w:rsid w:val="00E80992"/>
    <w:rsid w:val="00E8138D"/>
    <w:rsid w:val="00E81730"/>
    <w:rsid w:val="00E81A2F"/>
    <w:rsid w:val="00E81D69"/>
    <w:rsid w:val="00E91D99"/>
    <w:rsid w:val="00E929BF"/>
    <w:rsid w:val="00E92BB6"/>
    <w:rsid w:val="00E92C26"/>
    <w:rsid w:val="00E93DFF"/>
    <w:rsid w:val="00E94AE2"/>
    <w:rsid w:val="00E954D8"/>
    <w:rsid w:val="00E9624E"/>
    <w:rsid w:val="00EA009A"/>
    <w:rsid w:val="00EA0650"/>
    <w:rsid w:val="00EA1767"/>
    <w:rsid w:val="00EA2A69"/>
    <w:rsid w:val="00EA4DE6"/>
    <w:rsid w:val="00EA799D"/>
    <w:rsid w:val="00EB2C19"/>
    <w:rsid w:val="00EB434C"/>
    <w:rsid w:val="00EB49A0"/>
    <w:rsid w:val="00EB621C"/>
    <w:rsid w:val="00EB6934"/>
    <w:rsid w:val="00EB7E0D"/>
    <w:rsid w:val="00EC053B"/>
    <w:rsid w:val="00EC0A28"/>
    <w:rsid w:val="00EC18A6"/>
    <w:rsid w:val="00EC1B5E"/>
    <w:rsid w:val="00EC2CDA"/>
    <w:rsid w:val="00EC3072"/>
    <w:rsid w:val="00EC39D2"/>
    <w:rsid w:val="00EC70B3"/>
    <w:rsid w:val="00ED0AE2"/>
    <w:rsid w:val="00ED0D46"/>
    <w:rsid w:val="00ED1543"/>
    <w:rsid w:val="00ED2DDC"/>
    <w:rsid w:val="00ED3DEA"/>
    <w:rsid w:val="00ED4216"/>
    <w:rsid w:val="00ED489C"/>
    <w:rsid w:val="00ED4E86"/>
    <w:rsid w:val="00ED752F"/>
    <w:rsid w:val="00ED7BAE"/>
    <w:rsid w:val="00EE0B7B"/>
    <w:rsid w:val="00EE25C2"/>
    <w:rsid w:val="00EE29DD"/>
    <w:rsid w:val="00EE4788"/>
    <w:rsid w:val="00EE6956"/>
    <w:rsid w:val="00EE6C50"/>
    <w:rsid w:val="00EE7C62"/>
    <w:rsid w:val="00EE7CCC"/>
    <w:rsid w:val="00EF058C"/>
    <w:rsid w:val="00EF0BAC"/>
    <w:rsid w:val="00EF0F39"/>
    <w:rsid w:val="00EF2AA9"/>
    <w:rsid w:val="00EF3C21"/>
    <w:rsid w:val="00EF4683"/>
    <w:rsid w:val="00EF4862"/>
    <w:rsid w:val="00EF7A49"/>
    <w:rsid w:val="00F01086"/>
    <w:rsid w:val="00F016A3"/>
    <w:rsid w:val="00F01A77"/>
    <w:rsid w:val="00F0253A"/>
    <w:rsid w:val="00F0613B"/>
    <w:rsid w:val="00F06748"/>
    <w:rsid w:val="00F075F0"/>
    <w:rsid w:val="00F1143F"/>
    <w:rsid w:val="00F11598"/>
    <w:rsid w:val="00F11776"/>
    <w:rsid w:val="00F12FBA"/>
    <w:rsid w:val="00F134F2"/>
    <w:rsid w:val="00F13661"/>
    <w:rsid w:val="00F1454E"/>
    <w:rsid w:val="00F14AC8"/>
    <w:rsid w:val="00F15B8A"/>
    <w:rsid w:val="00F16279"/>
    <w:rsid w:val="00F237AD"/>
    <w:rsid w:val="00F2466C"/>
    <w:rsid w:val="00F255EB"/>
    <w:rsid w:val="00F26346"/>
    <w:rsid w:val="00F263DB"/>
    <w:rsid w:val="00F26667"/>
    <w:rsid w:val="00F26E11"/>
    <w:rsid w:val="00F30CB7"/>
    <w:rsid w:val="00F320DB"/>
    <w:rsid w:val="00F349F6"/>
    <w:rsid w:val="00F34B34"/>
    <w:rsid w:val="00F35C40"/>
    <w:rsid w:val="00F400C2"/>
    <w:rsid w:val="00F415C4"/>
    <w:rsid w:val="00F4220F"/>
    <w:rsid w:val="00F428A7"/>
    <w:rsid w:val="00F4395F"/>
    <w:rsid w:val="00F47416"/>
    <w:rsid w:val="00F51471"/>
    <w:rsid w:val="00F519B8"/>
    <w:rsid w:val="00F52173"/>
    <w:rsid w:val="00F523A5"/>
    <w:rsid w:val="00F523D6"/>
    <w:rsid w:val="00F52FB4"/>
    <w:rsid w:val="00F542F1"/>
    <w:rsid w:val="00F54687"/>
    <w:rsid w:val="00F5498B"/>
    <w:rsid w:val="00F551BE"/>
    <w:rsid w:val="00F60AB1"/>
    <w:rsid w:val="00F6145C"/>
    <w:rsid w:val="00F61BFF"/>
    <w:rsid w:val="00F61D53"/>
    <w:rsid w:val="00F62340"/>
    <w:rsid w:val="00F63A61"/>
    <w:rsid w:val="00F645C1"/>
    <w:rsid w:val="00F64992"/>
    <w:rsid w:val="00F64C95"/>
    <w:rsid w:val="00F65349"/>
    <w:rsid w:val="00F658F8"/>
    <w:rsid w:val="00F707C2"/>
    <w:rsid w:val="00F70C82"/>
    <w:rsid w:val="00F71626"/>
    <w:rsid w:val="00F71E74"/>
    <w:rsid w:val="00F7392E"/>
    <w:rsid w:val="00F73B70"/>
    <w:rsid w:val="00F73E3F"/>
    <w:rsid w:val="00F76522"/>
    <w:rsid w:val="00F80276"/>
    <w:rsid w:val="00F8044A"/>
    <w:rsid w:val="00F80C5E"/>
    <w:rsid w:val="00F81E82"/>
    <w:rsid w:val="00F8351C"/>
    <w:rsid w:val="00F84D3A"/>
    <w:rsid w:val="00F84D5E"/>
    <w:rsid w:val="00F87178"/>
    <w:rsid w:val="00F957C6"/>
    <w:rsid w:val="00F961B8"/>
    <w:rsid w:val="00F965F6"/>
    <w:rsid w:val="00FA0BE1"/>
    <w:rsid w:val="00FA12A5"/>
    <w:rsid w:val="00FA1B09"/>
    <w:rsid w:val="00FA1CEB"/>
    <w:rsid w:val="00FA28E6"/>
    <w:rsid w:val="00FA3827"/>
    <w:rsid w:val="00FA4C1F"/>
    <w:rsid w:val="00FA61FD"/>
    <w:rsid w:val="00FA6846"/>
    <w:rsid w:val="00FA764A"/>
    <w:rsid w:val="00FB04A4"/>
    <w:rsid w:val="00FB0F50"/>
    <w:rsid w:val="00FB17DE"/>
    <w:rsid w:val="00FB3D4D"/>
    <w:rsid w:val="00FB428E"/>
    <w:rsid w:val="00FB4790"/>
    <w:rsid w:val="00FB4A99"/>
    <w:rsid w:val="00FB5C9A"/>
    <w:rsid w:val="00FB62AC"/>
    <w:rsid w:val="00FB6D98"/>
    <w:rsid w:val="00FC09CC"/>
    <w:rsid w:val="00FC18F6"/>
    <w:rsid w:val="00FC3AFF"/>
    <w:rsid w:val="00FC3D88"/>
    <w:rsid w:val="00FC4550"/>
    <w:rsid w:val="00FC4D26"/>
    <w:rsid w:val="00FC5031"/>
    <w:rsid w:val="00FC528B"/>
    <w:rsid w:val="00FC57D0"/>
    <w:rsid w:val="00FC7F14"/>
    <w:rsid w:val="00FD08CD"/>
    <w:rsid w:val="00FD0AF4"/>
    <w:rsid w:val="00FD16D7"/>
    <w:rsid w:val="00FD24D6"/>
    <w:rsid w:val="00FD27BE"/>
    <w:rsid w:val="00FD37DF"/>
    <w:rsid w:val="00FD4B61"/>
    <w:rsid w:val="00FD5BDB"/>
    <w:rsid w:val="00FD774D"/>
    <w:rsid w:val="00FE13A0"/>
    <w:rsid w:val="00FE188B"/>
    <w:rsid w:val="00FE5519"/>
    <w:rsid w:val="00FE5B93"/>
    <w:rsid w:val="00FE636E"/>
    <w:rsid w:val="00FE6EEF"/>
    <w:rsid w:val="00FE7793"/>
    <w:rsid w:val="00FE7900"/>
    <w:rsid w:val="00FF0D07"/>
    <w:rsid w:val="00FF0D62"/>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592721"/>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DB3591"/>
    <w:rPr>
      <w:rFonts w:ascii="Geneva" w:eastAsia="宋体" w:hAnsi="Geneva" w:cs="Arial"/>
      <w:b/>
      <w:kern w:val="0"/>
      <w:sz w:val="24"/>
      <w:szCs w:val="20"/>
      <w:lang w:val="en-GB"/>
    </w:rPr>
  </w:style>
  <w:style w:type="paragraph" w:customStyle="1" w:styleId="33">
    <w:name w:val="列出段落3"/>
    <w:basedOn w:val="a"/>
    <w:rsid w:val="002D16C3"/>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BC0008"/>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592721"/>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DB3591"/>
    <w:rPr>
      <w:rFonts w:ascii="Geneva" w:eastAsia="宋体" w:hAnsi="Geneva" w:cs="Arial"/>
      <w:b/>
      <w:kern w:val="0"/>
      <w:sz w:val="24"/>
      <w:szCs w:val="20"/>
      <w:lang w:val="en-GB"/>
    </w:rPr>
  </w:style>
  <w:style w:type="paragraph" w:customStyle="1" w:styleId="33">
    <w:name w:val="列出段落3"/>
    <w:basedOn w:val="a"/>
    <w:rsid w:val="002D16C3"/>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BC0008"/>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800</TotalTime>
  <Pages>7</Pages>
  <Words>2792</Words>
  <Characters>15921</Characters>
  <Application>Microsoft Office Word</Application>
  <DocSecurity>0</DocSecurity>
  <Lines>132</Lines>
  <Paragraphs>37</Paragraphs>
  <ScaleCrop>false</ScaleCrop>
  <Company>CATT</Company>
  <LinksUpToDate>false</LinksUpToDate>
  <CharactersWithSpaces>18676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95</cp:revision>
  <dcterms:created xsi:type="dcterms:W3CDTF">2023-01-13T02:49:00Z</dcterms:created>
  <dcterms:modified xsi:type="dcterms:W3CDTF">2023-02-17T06:18:00Z</dcterms:modified>
</cp:coreProperties>
</file>